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47FD992" w14:textId="051A046C" w:rsidR="00C1174F" w:rsidRDefault="00C24EA5" w:rsidP="002B6A9A">
      <w:pPr>
        <w:spacing w:line="360" w:lineRule="exact"/>
        <w:rPr>
          <w:rFonts w:ascii="Arial" w:hAnsi="Arial" w:cs="Arial"/>
          <w:b/>
          <w:bCs/>
        </w:rPr>
      </w:pPr>
      <w:bookmarkStart w:id="0" w:name="_Hlk83295304"/>
      <w:r>
        <w:rPr>
          <w:rFonts w:ascii="Arial" w:hAnsi="Arial" w:cs="Arial"/>
          <w:b/>
          <w:bCs/>
        </w:rPr>
        <w:t xml:space="preserve">Hottgenroth </w:t>
      </w:r>
      <w:r w:rsidR="0018668A">
        <w:rPr>
          <w:rFonts w:ascii="Arial" w:hAnsi="Arial" w:cs="Arial"/>
          <w:b/>
          <w:bCs/>
        </w:rPr>
        <w:t>M</w:t>
      </w:r>
      <w:r>
        <w:rPr>
          <w:rFonts w:ascii="Arial" w:hAnsi="Arial" w:cs="Arial"/>
          <w:b/>
          <w:bCs/>
        </w:rPr>
        <w:t>VB</w:t>
      </w:r>
      <w:r w:rsidR="00957EC7">
        <w:rPr>
          <w:rFonts w:ascii="Arial" w:hAnsi="Arial" w:cs="Arial"/>
          <w:b/>
          <w:bCs/>
        </w:rPr>
        <w:t xml:space="preserve"> l+b</w:t>
      </w:r>
      <w:r w:rsidR="00957EC7">
        <w:rPr>
          <w:rFonts w:ascii="Arial" w:hAnsi="Arial" w:cs="Arial"/>
          <w:b/>
          <w:bCs/>
        </w:rPr>
        <w:tab/>
      </w:r>
      <w:r w:rsidR="00542D72">
        <w:rPr>
          <w:rFonts w:ascii="Arial" w:hAnsi="Arial" w:cs="Arial"/>
          <w:b/>
          <w:bCs/>
        </w:rPr>
        <w:tab/>
      </w:r>
      <w:r w:rsidR="00542D72">
        <w:rPr>
          <w:rFonts w:ascii="Arial" w:hAnsi="Arial" w:cs="Arial"/>
          <w:b/>
          <w:bCs/>
        </w:rPr>
        <w:tab/>
      </w:r>
      <w:r w:rsidR="00340B58">
        <w:rPr>
          <w:rFonts w:ascii="Arial" w:hAnsi="Arial" w:cs="Arial"/>
          <w:b/>
          <w:bCs/>
        </w:rPr>
        <w:tab/>
      </w:r>
      <w:r w:rsidR="00340B58">
        <w:rPr>
          <w:rFonts w:ascii="Arial" w:hAnsi="Arial" w:cs="Arial"/>
          <w:b/>
          <w:bCs/>
        </w:rPr>
        <w:tab/>
      </w:r>
      <w:r w:rsidR="00340B58">
        <w:rPr>
          <w:rFonts w:ascii="Arial" w:hAnsi="Arial" w:cs="Arial"/>
          <w:b/>
          <w:bCs/>
        </w:rPr>
        <w:tab/>
      </w:r>
      <w:r w:rsidR="00BE6537">
        <w:rPr>
          <w:rFonts w:ascii="Arial" w:hAnsi="Arial" w:cs="Arial"/>
          <w:b/>
          <w:bCs/>
        </w:rPr>
        <w:tab/>
      </w:r>
      <w:r w:rsidR="00C9143E">
        <w:rPr>
          <w:rFonts w:ascii="Arial" w:hAnsi="Arial" w:cs="Arial"/>
          <w:b/>
          <w:bCs/>
        </w:rPr>
        <w:tab/>
      </w:r>
      <w:r w:rsidR="00B7219D">
        <w:rPr>
          <w:rFonts w:ascii="Arial" w:hAnsi="Arial" w:cs="Arial"/>
          <w:b/>
          <w:bCs/>
        </w:rPr>
        <w:t>0</w:t>
      </w:r>
      <w:r>
        <w:rPr>
          <w:rFonts w:ascii="Arial" w:hAnsi="Arial" w:cs="Arial"/>
          <w:b/>
          <w:bCs/>
        </w:rPr>
        <w:t>9</w:t>
      </w:r>
      <w:r w:rsidR="00BE6537">
        <w:rPr>
          <w:rFonts w:ascii="Arial" w:hAnsi="Arial" w:cs="Arial"/>
          <w:b/>
          <w:bCs/>
        </w:rPr>
        <w:t>-2022</w:t>
      </w:r>
      <w:bookmarkEnd w:id="0"/>
    </w:p>
    <w:p w14:paraId="0D220C3B" w14:textId="77777777" w:rsidR="00C10C71" w:rsidRDefault="00C10C71" w:rsidP="002B6A9A">
      <w:pPr>
        <w:spacing w:line="360" w:lineRule="exact"/>
        <w:rPr>
          <w:rFonts w:ascii="Arial" w:hAnsi="Arial" w:cs="Arial"/>
        </w:rPr>
      </w:pPr>
    </w:p>
    <w:p w14:paraId="2F3FC0A2" w14:textId="5F81AEF6" w:rsidR="00C10C71" w:rsidRPr="00487960" w:rsidRDefault="00C10C71" w:rsidP="002B6A9A">
      <w:pPr>
        <w:spacing w:line="360" w:lineRule="exact"/>
        <w:rPr>
          <w:rFonts w:ascii="Arial" w:hAnsi="Arial" w:cs="Arial"/>
          <w:b/>
          <w:bCs/>
        </w:rPr>
      </w:pPr>
      <w:r w:rsidRPr="00786AA5">
        <w:rPr>
          <w:rFonts w:ascii="Arial" w:hAnsi="Arial" w:cs="Arial"/>
        </w:rPr>
        <w:t>Halle 9, Stand B62</w:t>
      </w:r>
    </w:p>
    <w:p w14:paraId="37CA69BE" w14:textId="5619E604" w:rsidR="00C1174F" w:rsidRDefault="00C1174F" w:rsidP="00BE6537">
      <w:pPr>
        <w:widowControl w:val="0"/>
        <w:suppressAutoHyphens/>
        <w:autoSpaceDE w:val="0"/>
        <w:autoSpaceDN w:val="0"/>
        <w:adjustRightInd w:val="0"/>
        <w:spacing w:line="360" w:lineRule="exact"/>
        <w:ind w:right="2404"/>
        <w:rPr>
          <w:rFonts w:ascii="Arial" w:hAnsi="Arial" w:cs="Arial"/>
          <w:b/>
          <w:bCs/>
          <w:sz w:val="36"/>
          <w:szCs w:val="36"/>
        </w:rPr>
      </w:pPr>
    </w:p>
    <w:p w14:paraId="25106B82" w14:textId="521155A5" w:rsidR="0053721F" w:rsidRPr="00B7219D" w:rsidRDefault="0073448C" w:rsidP="00FC6EF6">
      <w:pPr>
        <w:widowControl w:val="0"/>
        <w:suppressAutoHyphens/>
        <w:autoSpaceDE w:val="0"/>
        <w:autoSpaceDN w:val="0"/>
        <w:adjustRightInd w:val="0"/>
        <w:spacing w:line="360" w:lineRule="exact"/>
        <w:ind w:right="1128"/>
        <w:rPr>
          <w:rFonts w:ascii="Arial" w:hAnsi="Arial" w:cs="Arial"/>
          <w:b/>
          <w:bCs/>
          <w:sz w:val="36"/>
          <w:szCs w:val="36"/>
        </w:rPr>
      </w:pPr>
      <w:r>
        <w:rPr>
          <w:rFonts w:ascii="Arial" w:hAnsi="Arial" w:cs="Arial"/>
          <w:b/>
          <w:bCs/>
          <w:sz w:val="36"/>
          <w:szCs w:val="36"/>
        </w:rPr>
        <w:t>Sonnsationell schnell</w:t>
      </w:r>
      <w:r w:rsidR="00E1095D">
        <w:rPr>
          <w:rFonts w:ascii="Arial" w:hAnsi="Arial" w:cs="Arial"/>
          <w:b/>
          <w:bCs/>
          <w:sz w:val="36"/>
          <w:szCs w:val="36"/>
        </w:rPr>
        <w:t xml:space="preserve">: </w:t>
      </w:r>
      <w:r>
        <w:rPr>
          <w:rFonts w:ascii="Arial" w:hAnsi="Arial" w:cs="Arial"/>
          <w:b/>
          <w:bCs/>
          <w:sz w:val="36"/>
          <w:szCs w:val="36"/>
        </w:rPr>
        <w:t>Software für</w:t>
      </w:r>
      <w:r w:rsidR="00AF0489">
        <w:rPr>
          <w:rFonts w:ascii="Arial" w:hAnsi="Arial" w:cs="Arial"/>
          <w:b/>
          <w:bCs/>
          <w:sz w:val="36"/>
          <w:szCs w:val="36"/>
        </w:rPr>
        <w:t xml:space="preserve"> </w:t>
      </w:r>
      <w:r w:rsidR="00124E51">
        <w:rPr>
          <w:rFonts w:ascii="Arial" w:hAnsi="Arial" w:cs="Arial"/>
          <w:b/>
          <w:bCs/>
          <w:sz w:val="36"/>
          <w:szCs w:val="36"/>
        </w:rPr>
        <w:t>PV</w:t>
      </w:r>
      <w:r w:rsidR="00084769">
        <w:rPr>
          <w:rFonts w:ascii="Arial" w:hAnsi="Arial" w:cs="Arial"/>
          <w:b/>
          <w:bCs/>
          <w:sz w:val="36"/>
          <w:szCs w:val="36"/>
        </w:rPr>
        <w:t>-Planung</w:t>
      </w:r>
      <w:r w:rsidR="00125E78">
        <w:rPr>
          <w:rFonts w:ascii="Arial" w:hAnsi="Arial" w:cs="Arial"/>
          <w:b/>
          <w:bCs/>
          <w:sz w:val="36"/>
          <w:szCs w:val="36"/>
        </w:rPr>
        <w:t xml:space="preserve">, </w:t>
      </w:r>
      <w:r w:rsidR="00E1095D">
        <w:rPr>
          <w:rFonts w:ascii="Arial" w:hAnsi="Arial" w:cs="Arial"/>
          <w:b/>
          <w:bCs/>
          <w:sz w:val="36"/>
          <w:szCs w:val="36"/>
        </w:rPr>
        <w:t>Projekt</w:t>
      </w:r>
      <w:r w:rsidR="00125E78">
        <w:rPr>
          <w:rFonts w:ascii="Arial" w:hAnsi="Arial" w:cs="Arial"/>
          <w:b/>
          <w:bCs/>
          <w:sz w:val="36"/>
          <w:szCs w:val="36"/>
        </w:rPr>
        <w:t>- und Kosten</w:t>
      </w:r>
      <w:r w:rsidR="00E1095D">
        <w:rPr>
          <w:rFonts w:ascii="Arial" w:hAnsi="Arial" w:cs="Arial"/>
          <w:b/>
          <w:bCs/>
          <w:sz w:val="36"/>
          <w:szCs w:val="36"/>
        </w:rPr>
        <w:t>management</w:t>
      </w:r>
    </w:p>
    <w:p w14:paraId="5B4D3736" w14:textId="77777777" w:rsidR="00723532" w:rsidRPr="00B7219D" w:rsidRDefault="00723532" w:rsidP="00FC6EF6">
      <w:pPr>
        <w:widowControl w:val="0"/>
        <w:suppressAutoHyphens/>
        <w:autoSpaceDE w:val="0"/>
        <w:autoSpaceDN w:val="0"/>
        <w:adjustRightInd w:val="0"/>
        <w:spacing w:line="360" w:lineRule="exact"/>
        <w:ind w:right="1128"/>
        <w:rPr>
          <w:rFonts w:ascii="Arial" w:hAnsi="Arial" w:cs="Arial"/>
          <w:i/>
          <w:iCs/>
        </w:rPr>
      </w:pPr>
    </w:p>
    <w:p w14:paraId="621B4A15" w14:textId="28F55A6F" w:rsidR="00FB7F34" w:rsidRDefault="0053721F" w:rsidP="00004CF4">
      <w:pPr>
        <w:widowControl w:val="0"/>
        <w:suppressAutoHyphens/>
        <w:autoSpaceDE w:val="0"/>
        <w:autoSpaceDN w:val="0"/>
        <w:adjustRightInd w:val="0"/>
        <w:spacing w:line="360" w:lineRule="exact"/>
        <w:ind w:right="1128"/>
        <w:rPr>
          <w:rFonts w:ascii="Arial" w:hAnsi="Arial" w:cs="Arial"/>
        </w:rPr>
      </w:pPr>
      <w:r w:rsidRPr="00C04E33">
        <w:rPr>
          <w:rFonts w:ascii="Arial" w:hAnsi="Arial" w:cs="Arial"/>
        </w:rPr>
        <w:t xml:space="preserve">Die Kölner </w:t>
      </w:r>
      <w:r w:rsidR="00FC6EF6" w:rsidRPr="00C04E33">
        <w:rPr>
          <w:rFonts w:ascii="Arial" w:hAnsi="Arial" w:cs="Arial"/>
        </w:rPr>
        <w:t xml:space="preserve">Hottgenroth Gruppe </w:t>
      </w:r>
      <w:r w:rsidR="00712AAE">
        <w:rPr>
          <w:rFonts w:ascii="Arial" w:hAnsi="Arial" w:cs="Arial"/>
        </w:rPr>
        <w:t xml:space="preserve">hat </w:t>
      </w:r>
      <w:r w:rsidR="00FB7F34">
        <w:rPr>
          <w:rFonts w:ascii="Arial" w:hAnsi="Arial" w:cs="Arial"/>
        </w:rPr>
        <w:t>auf der Light + Building</w:t>
      </w:r>
      <w:r w:rsidR="00712AAE">
        <w:rPr>
          <w:rFonts w:ascii="Arial" w:hAnsi="Arial" w:cs="Arial"/>
        </w:rPr>
        <w:t xml:space="preserve"> gleich mehrere Digitalisierungslösungen für die Gebäudebranche </w:t>
      </w:r>
      <w:r w:rsidR="00017C43">
        <w:rPr>
          <w:rFonts w:ascii="Arial" w:hAnsi="Arial" w:cs="Arial"/>
        </w:rPr>
        <w:t>und die Planung</w:t>
      </w:r>
      <w:r w:rsidR="005E591B">
        <w:rPr>
          <w:rFonts w:ascii="Arial" w:hAnsi="Arial" w:cs="Arial"/>
        </w:rPr>
        <w:t xml:space="preserve"> </w:t>
      </w:r>
      <w:r w:rsidR="00017C43">
        <w:rPr>
          <w:rFonts w:ascii="Arial" w:hAnsi="Arial" w:cs="Arial"/>
        </w:rPr>
        <w:t>regenerative</w:t>
      </w:r>
      <w:r w:rsidR="005E591B">
        <w:rPr>
          <w:rFonts w:ascii="Arial" w:hAnsi="Arial" w:cs="Arial"/>
        </w:rPr>
        <w:t>r</w:t>
      </w:r>
      <w:r w:rsidR="00017C43">
        <w:rPr>
          <w:rFonts w:ascii="Arial" w:hAnsi="Arial" w:cs="Arial"/>
        </w:rPr>
        <w:t xml:space="preserve"> Energien </w:t>
      </w:r>
      <w:r w:rsidR="00712AAE">
        <w:rPr>
          <w:rFonts w:ascii="Arial" w:hAnsi="Arial" w:cs="Arial"/>
        </w:rPr>
        <w:t xml:space="preserve">im </w:t>
      </w:r>
      <w:r w:rsidR="00594FC5">
        <w:rPr>
          <w:rFonts w:ascii="Arial" w:hAnsi="Arial" w:cs="Arial"/>
        </w:rPr>
        <w:t>Gepäck</w:t>
      </w:r>
      <w:r w:rsidR="006C29AD">
        <w:rPr>
          <w:rFonts w:ascii="Arial" w:hAnsi="Arial" w:cs="Arial"/>
        </w:rPr>
        <w:t xml:space="preserve">. </w:t>
      </w:r>
      <w:r w:rsidR="00E0635F">
        <w:rPr>
          <w:rFonts w:ascii="Arial" w:hAnsi="Arial" w:cs="Arial"/>
        </w:rPr>
        <w:t xml:space="preserve">Die </w:t>
      </w:r>
      <w:r w:rsidR="00E0635F" w:rsidRPr="009D7A10">
        <w:rPr>
          <w:rFonts w:ascii="Arial" w:hAnsi="Arial" w:cs="Arial"/>
        </w:rPr>
        <w:t>Software</w:t>
      </w:r>
      <w:r w:rsidR="001D1A5C" w:rsidRPr="009D7A10">
        <w:rPr>
          <w:rFonts w:ascii="Arial" w:hAnsi="Arial" w:cs="Arial"/>
        </w:rPr>
        <w:t xml:space="preserve"> </w:t>
      </w:r>
      <w:r w:rsidR="00AA51B5">
        <w:rPr>
          <w:rFonts w:ascii="Arial" w:hAnsi="Arial" w:cs="Arial"/>
        </w:rPr>
        <w:t>„</w:t>
      </w:r>
      <w:r w:rsidR="00E0635F" w:rsidRPr="00361B02">
        <w:rPr>
          <w:rFonts w:ascii="Arial" w:hAnsi="Arial" w:cs="Arial"/>
          <w:b/>
          <w:bCs/>
        </w:rPr>
        <w:t>PV-Simulation 3D Plus</w:t>
      </w:r>
      <w:r w:rsidR="00AA51B5">
        <w:rPr>
          <w:rFonts w:ascii="Arial" w:hAnsi="Arial" w:cs="Arial"/>
        </w:rPr>
        <w:t>“</w:t>
      </w:r>
      <w:r w:rsidR="00E0635F" w:rsidRPr="009D7A10">
        <w:rPr>
          <w:rFonts w:ascii="Arial" w:hAnsi="Arial" w:cs="Arial"/>
        </w:rPr>
        <w:t xml:space="preserve"> </w:t>
      </w:r>
      <w:r w:rsidR="00594FC5" w:rsidRPr="009D7A10">
        <w:rPr>
          <w:rFonts w:ascii="Arial" w:hAnsi="Arial" w:cs="Arial"/>
        </w:rPr>
        <w:t>steht für s</w:t>
      </w:r>
      <w:r w:rsidR="00E0635F" w:rsidRPr="009D7A10">
        <w:rPr>
          <w:rFonts w:ascii="Arial" w:hAnsi="Arial" w:cs="Arial"/>
        </w:rPr>
        <w:t>ekundenschnelles Dachaufmaß</w:t>
      </w:r>
      <w:r w:rsidR="00594FC5" w:rsidRPr="009D7A10">
        <w:rPr>
          <w:rFonts w:ascii="Arial" w:hAnsi="Arial" w:cs="Arial"/>
        </w:rPr>
        <w:t xml:space="preserve"> und </w:t>
      </w:r>
      <w:r w:rsidR="005D4A6C" w:rsidRPr="009D7A10">
        <w:rPr>
          <w:rFonts w:ascii="Arial" w:hAnsi="Arial" w:cs="Arial"/>
        </w:rPr>
        <w:t xml:space="preserve">eine </w:t>
      </w:r>
      <w:r w:rsidR="00594FC5" w:rsidRPr="009D7A10">
        <w:rPr>
          <w:rFonts w:ascii="Arial" w:hAnsi="Arial" w:cs="Arial"/>
        </w:rPr>
        <w:t xml:space="preserve">zügige Dachbelegung. </w:t>
      </w:r>
      <w:r w:rsidR="00E0635F" w:rsidRPr="009D7A10">
        <w:rPr>
          <w:rFonts w:ascii="Arial" w:hAnsi="Arial" w:cs="Arial"/>
        </w:rPr>
        <w:t xml:space="preserve">Mit wenigen Klicks </w:t>
      </w:r>
      <w:r w:rsidR="00E32C80" w:rsidRPr="009D7A10">
        <w:rPr>
          <w:rFonts w:ascii="Arial" w:hAnsi="Arial" w:cs="Arial"/>
        </w:rPr>
        <w:t>wählt man PV</w:t>
      </w:r>
      <w:r w:rsidR="00594FC5" w:rsidRPr="009D7A10">
        <w:rPr>
          <w:rFonts w:ascii="Arial" w:hAnsi="Arial" w:cs="Arial"/>
        </w:rPr>
        <w:t xml:space="preserve">-Module und Wechselrichter </w:t>
      </w:r>
      <w:r w:rsidR="00E32C80" w:rsidRPr="009D7A10">
        <w:rPr>
          <w:rFonts w:ascii="Arial" w:hAnsi="Arial" w:cs="Arial"/>
        </w:rPr>
        <w:t>in</w:t>
      </w:r>
      <w:r w:rsidR="00594FC5" w:rsidRPr="009D7A10">
        <w:rPr>
          <w:rFonts w:ascii="Arial" w:hAnsi="Arial" w:cs="Arial"/>
        </w:rPr>
        <w:t xml:space="preserve"> </w:t>
      </w:r>
      <w:r w:rsidR="00AB458B" w:rsidRPr="009D7A10">
        <w:rPr>
          <w:rFonts w:ascii="Arial" w:hAnsi="Arial" w:cs="Arial"/>
        </w:rPr>
        <w:t>einer</w:t>
      </w:r>
      <w:r w:rsidR="00E32C80" w:rsidRPr="009D7A10">
        <w:rPr>
          <w:rFonts w:ascii="Arial" w:hAnsi="Arial" w:cs="Arial"/>
        </w:rPr>
        <w:t xml:space="preserve"> </w:t>
      </w:r>
      <w:r w:rsidR="00E0635F" w:rsidRPr="009D7A10">
        <w:rPr>
          <w:rFonts w:ascii="Arial" w:hAnsi="Arial" w:cs="Arial"/>
        </w:rPr>
        <w:t>herstellerflexib</w:t>
      </w:r>
      <w:r w:rsidR="00594FC5" w:rsidRPr="009D7A10">
        <w:rPr>
          <w:rFonts w:ascii="Arial" w:hAnsi="Arial" w:cs="Arial"/>
        </w:rPr>
        <w:t xml:space="preserve">len Datenbank aus. </w:t>
      </w:r>
      <w:r w:rsidR="00BB6923" w:rsidRPr="009D7A10">
        <w:rPr>
          <w:rFonts w:ascii="Arial" w:hAnsi="Arial" w:cs="Arial"/>
        </w:rPr>
        <w:t>PV-Ertrag</w:t>
      </w:r>
      <w:r w:rsidR="00E32C80" w:rsidRPr="009D7A10">
        <w:rPr>
          <w:rFonts w:ascii="Arial" w:hAnsi="Arial" w:cs="Arial"/>
        </w:rPr>
        <w:t xml:space="preserve"> und </w:t>
      </w:r>
      <w:r w:rsidR="00BB6923" w:rsidRPr="009D7A10">
        <w:rPr>
          <w:rFonts w:ascii="Arial" w:hAnsi="Arial" w:cs="Arial"/>
        </w:rPr>
        <w:t xml:space="preserve">Wirtschaftlichkeit </w:t>
      </w:r>
      <w:r w:rsidR="00E32C80" w:rsidRPr="009D7A10">
        <w:rPr>
          <w:rFonts w:ascii="Arial" w:hAnsi="Arial" w:cs="Arial"/>
        </w:rPr>
        <w:t>werden</w:t>
      </w:r>
      <w:r w:rsidR="00BB6923" w:rsidRPr="009D7A10">
        <w:rPr>
          <w:rFonts w:ascii="Arial" w:hAnsi="Arial" w:cs="Arial"/>
        </w:rPr>
        <w:t xml:space="preserve"> ebenfalls p</w:t>
      </w:r>
      <w:r w:rsidR="00E0635F" w:rsidRPr="009D7A10">
        <w:rPr>
          <w:rFonts w:ascii="Arial" w:hAnsi="Arial" w:cs="Arial"/>
        </w:rPr>
        <w:t>er</w:t>
      </w:r>
      <w:r w:rsidR="00BB6923" w:rsidRPr="009D7A10">
        <w:rPr>
          <w:rFonts w:ascii="Arial" w:hAnsi="Arial" w:cs="Arial"/>
        </w:rPr>
        <w:t xml:space="preserve"> Knopfdruck </w:t>
      </w:r>
      <w:r w:rsidR="00E32C80" w:rsidRPr="009D7A10">
        <w:rPr>
          <w:rFonts w:ascii="Arial" w:hAnsi="Arial" w:cs="Arial"/>
        </w:rPr>
        <w:t xml:space="preserve">berechnet </w:t>
      </w:r>
      <w:r w:rsidR="006E2DAB" w:rsidRPr="009D7A10">
        <w:rPr>
          <w:rFonts w:ascii="Arial" w:hAnsi="Arial" w:cs="Arial"/>
        </w:rPr>
        <w:t>sowie</w:t>
      </w:r>
      <w:r w:rsidR="00E32C80" w:rsidRPr="009D7A10">
        <w:rPr>
          <w:rFonts w:ascii="Arial" w:hAnsi="Arial" w:cs="Arial"/>
        </w:rPr>
        <w:t xml:space="preserve"> </w:t>
      </w:r>
      <w:r w:rsidR="00E0635F" w:rsidRPr="009D7A10">
        <w:rPr>
          <w:rFonts w:ascii="Arial" w:hAnsi="Arial" w:cs="Arial"/>
        </w:rPr>
        <w:t>KfW-tauglich dokumentier</w:t>
      </w:r>
      <w:r w:rsidR="00E32C80" w:rsidRPr="009D7A10">
        <w:rPr>
          <w:rFonts w:ascii="Arial" w:hAnsi="Arial" w:cs="Arial"/>
        </w:rPr>
        <w:t>t.</w:t>
      </w:r>
      <w:r w:rsidR="00AB458B" w:rsidRPr="009D7A10">
        <w:rPr>
          <w:rFonts w:ascii="Arial" w:hAnsi="Arial" w:cs="Arial"/>
        </w:rPr>
        <w:t xml:space="preserve"> </w:t>
      </w:r>
      <w:r w:rsidR="009F46F7" w:rsidRPr="009D7A10">
        <w:rPr>
          <w:rFonts w:ascii="Arial" w:hAnsi="Arial" w:cs="Arial"/>
        </w:rPr>
        <w:t>Der HottHit: Die</w:t>
      </w:r>
      <w:r w:rsidR="00AB458B" w:rsidRPr="009D7A10">
        <w:rPr>
          <w:rFonts w:ascii="Arial" w:hAnsi="Arial" w:cs="Arial"/>
        </w:rPr>
        <w:t xml:space="preserve"> BIM-fähige</w:t>
      </w:r>
      <w:r w:rsidR="00756E5B" w:rsidRPr="009D7A10">
        <w:rPr>
          <w:rFonts w:ascii="Arial" w:hAnsi="Arial" w:cs="Arial"/>
        </w:rPr>
        <w:t>, easy-to-use</w:t>
      </w:r>
      <w:r w:rsidR="00AB458B" w:rsidRPr="009D7A10">
        <w:rPr>
          <w:rFonts w:ascii="Arial" w:hAnsi="Arial" w:cs="Arial"/>
        </w:rPr>
        <w:t xml:space="preserve"> </w:t>
      </w:r>
      <w:r w:rsidR="007C1F43">
        <w:rPr>
          <w:rFonts w:ascii="Arial" w:hAnsi="Arial" w:cs="Arial"/>
        </w:rPr>
        <w:t xml:space="preserve">Software für </w:t>
      </w:r>
      <w:r w:rsidR="009F46F7" w:rsidRPr="009D7A10">
        <w:rPr>
          <w:rFonts w:ascii="Arial" w:hAnsi="Arial" w:cs="Arial"/>
        </w:rPr>
        <w:t>3D-</w:t>
      </w:r>
      <w:r w:rsidR="00AB458B" w:rsidRPr="009D7A10">
        <w:rPr>
          <w:rFonts w:ascii="Arial" w:hAnsi="Arial" w:cs="Arial"/>
        </w:rPr>
        <w:t xml:space="preserve">Gebäudemodellierung </w:t>
      </w:r>
      <w:r w:rsidR="00AA51B5">
        <w:rPr>
          <w:rFonts w:ascii="Arial" w:hAnsi="Arial" w:cs="Arial"/>
        </w:rPr>
        <w:t>„</w:t>
      </w:r>
      <w:r w:rsidR="00AB458B" w:rsidRPr="000E149C">
        <w:rPr>
          <w:rFonts w:ascii="Arial" w:hAnsi="Arial" w:cs="Arial"/>
          <w:b/>
          <w:bCs/>
        </w:rPr>
        <w:t>HottCAD</w:t>
      </w:r>
      <w:r w:rsidR="00AA51B5">
        <w:rPr>
          <w:rFonts w:ascii="Arial" w:hAnsi="Arial" w:cs="Arial"/>
        </w:rPr>
        <w:t>“</w:t>
      </w:r>
      <w:r w:rsidR="001246CE">
        <w:rPr>
          <w:rFonts w:ascii="Arial" w:hAnsi="Arial" w:cs="Arial"/>
        </w:rPr>
        <w:t xml:space="preserve"> ist integriert</w:t>
      </w:r>
      <w:r w:rsidR="009F46F7" w:rsidRPr="009D7A10">
        <w:rPr>
          <w:rFonts w:ascii="Arial" w:hAnsi="Arial" w:cs="Arial"/>
        </w:rPr>
        <w:t>.</w:t>
      </w:r>
      <w:r w:rsidR="009F46F7">
        <w:rPr>
          <w:rFonts w:ascii="Arial" w:hAnsi="Arial" w:cs="Arial"/>
        </w:rPr>
        <w:t xml:space="preserve"> </w:t>
      </w:r>
      <w:r w:rsidR="00756E5B">
        <w:rPr>
          <w:rFonts w:ascii="Arial" w:hAnsi="Arial" w:cs="Arial"/>
        </w:rPr>
        <w:t>Ohne große CAD-Kenntnis</w:t>
      </w:r>
      <w:r w:rsidR="00CD534D">
        <w:rPr>
          <w:rFonts w:ascii="Arial" w:hAnsi="Arial" w:cs="Arial"/>
        </w:rPr>
        <w:t>se</w:t>
      </w:r>
      <w:r w:rsidR="00756E5B">
        <w:rPr>
          <w:rFonts w:ascii="Arial" w:hAnsi="Arial" w:cs="Arial"/>
        </w:rPr>
        <w:t xml:space="preserve"> kann man </w:t>
      </w:r>
      <w:r w:rsidR="007E6B17">
        <w:rPr>
          <w:rFonts w:ascii="Arial" w:hAnsi="Arial" w:cs="Arial"/>
        </w:rPr>
        <w:t>Strukturen von Bestandsgebäuden</w:t>
      </w:r>
      <w:r w:rsidR="00756E5B">
        <w:rPr>
          <w:rFonts w:ascii="Arial" w:hAnsi="Arial" w:cs="Arial"/>
        </w:rPr>
        <w:t xml:space="preserve"> erfassen</w:t>
      </w:r>
      <w:r w:rsidR="00CA7FFA">
        <w:rPr>
          <w:rFonts w:ascii="Arial" w:hAnsi="Arial" w:cs="Arial"/>
        </w:rPr>
        <w:t xml:space="preserve"> </w:t>
      </w:r>
      <w:r w:rsidR="00756E5B">
        <w:rPr>
          <w:rFonts w:ascii="Arial" w:hAnsi="Arial" w:cs="Arial"/>
        </w:rPr>
        <w:t>oder beispielsweise Dachformen problemlos selbst</w:t>
      </w:r>
      <w:r w:rsidR="007E6B17">
        <w:rPr>
          <w:rFonts w:ascii="Arial" w:hAnsi="Arial" w:cs="Arial"/>
        </w:rPr>
        <w:t xml:space="preserve"> neu</w:t>
      </w:r>
      <w:r w:rsidR="00756E5B">
        <w:rPr>
          <w:rFonts w:ascii="Arial" w:hAnsi="Arial" w:cs="Arial"/>
        </w:rPr>
        <w:t xml:space="preserve"> erstellen und darstellen. </w:t>
      </w:r>
      <w:r w:rsidR="00361B02">
        <w:rPr>
          <w:rFonts w:ascii="Arial" w:hAnsi="Arial" w:cs="Arial"/>
        </w:rPr>
        <w:t xml:space="preserve">Brandneue elektrotechnische </w:t>
      </w:r>
      <w:r w:rsidR="00CD7F67">
        <w:rPr>
          <w:rFonts w:ascii="Arial" w:hAnsi="Arial" w:cs="Arial"/>
        </w:rPr>
        <w:t>Funktionen ergänzen</w:t>
      </w:r>
      <w:r w:rsidR="00361B02">
        <w:rPr>
          <w:rFonts w:ascii="Arial" w:hAnsi="Arial" w:cs="Arial"/>
        </w:rPr>
        <w:t xml:space="preserve"> die</w:t>
      </w:r>
      <w:r w:rsidR="00CD7F67">
        <w:rPr>
          <w:rFonts w:ascii="Arial" w:hAnsi="Arial" w:cs="Arial"/>
        </w:rPr>
        <w:t xml:space="preserve"> PV-Projekt</w:t>
      </w:r>
      <w:r w:rsidR="00361B02">
        <w:rPr>
          <w:rFonts w:ascii="Arial" w:hAnsi="Arial" w:cs="Arial"/>
        </w:rPr>
        <w:t>ierung</w:t>
      </w:r>
      <w:r w:rsidR="00CD7F67">
        <w:rPr>
          <w:rFonts w:ascii="Arial" w:hAnsi="Arial" w:cs="Arial"/>
        </w:rPr>
        <w:t xml:space="preserve">. </w:t>
      </w:r>
      <w:r w:rsidR="00452775">
        <w:rPr>
          <w:rFonts w:ascii="Arial" w:hAnsi="Arial" w:cs="Arial"/>
        </w:rPr>
        <w:t>L</w:t>
      </w:r>
      <w:r w:rsidR="002E48A6">
        <w:rPr>
          <w:rFonts w:ascii="Arial" w:hAnsi="Arial" w:cs="Arial"/>
        </w:rPr>
        <w:t xml:space="preserve">eitungen und benötigte </w:t>
      </w:r>
      <w:r w:rsidR="00361B02">
        <w:rPr>
          <w:rFonts w:ascii="Arial" w:hAnsi="Arial" w:cs="Arial"/>
        </w:rPr>
        <w:t>Elektrob</w:t>
      </w:r>
      <w:r w:rsidR="002E48A6">
        <w:rPr>
          <w:rFonts w:ascii="Arial" w:hAnsi="Arial" w:cs="Arial"/>
        </w:rPr>
        <w:t xml:space="preserve">auteile werden unkompliziert eingezeichnet und automatisch in </w:t>
      </w:r>
      <w:r w:rsidR="00361B02">
        <w:rPr>
          <w:rFonts w:ascii="Arial" w:hAnsi="Arial" w:cs="Arial"/>
        </w:rPr>
        <w:t>eine</w:t>
      </w:r>
      <w:r w:rsidR="002E48A6">
        <w:rPr>
          <w:rFonts w:ascii="Arial" w:hAnsi="Arial" w:cs="Arial"/>
        </w:rPr>
        <w:t xml:space="preserve"> Elektrostückliste übertragen. </w:t>
      </w:r>
      <w:r w:rsidR="006D1640">
        <w:rPr>
          <w:rFonts w:ascii="Arial" w:hAnsi="Arial" w:cs="Arial"/>
        </w:rPr>
        <w:t>Perfektioniert</w:t>
      </w:r>
      <w:r w:rsidR="001E7EFD">
        <w:rPr>
          <w:rFonts w:ascii="Arial" w:hAnsi="Arial" w:cs="Arial"/>
        </w:rPr>
        <w:t xml:space="preserve"> wird der Workflow durch die Übergabe der </w:t>
      </w:r>
      <w:r w:rsidR="00ED7D24">
        <w:rPr>
          <w:rFonts w:ascii="Arial" w:hAnsi="Arial" w:cs="Arial"/>
        </w:rPr>
        <w:t>Gebäude- und PV-Anlagendaten</w:t>
      </w:r>
      <w:r w:rsidR="001E7EFD">
        <w:rPr>
          <w:rFonts w:ascii="Arial" w:hAnsi="Arial" w:cs="Arial"/>
        </w:rPr>
        <w:t xml:space="preserve"> an den </w:t>
      </w:r>
      <w:r w:rsidR="00AA51B5">
        <w:rPr>
          <w:rFonts w:ascii="Arial" w:hAnsi="Arial" w:cs="Arial"/>
        </w:rPr>
        <w:t>„</w:t>
      </w:r>
      <w:r w:rsidR="001E7EFD" w:rsidRPr="000E149C">
        <w:rPr>
          <w:rFonts w:ascii="Arial" w:hAnsi="Arial" w:cs="Arial"/>
          <w:b/>
          <w:bCs/>
        </w:rPr>
        <w:t>Kaufmann</w:t>
      </w:r>
      <w:r w:rsidR="00AA51B5">
        <w:rPr>
          <w:rFonts w:ascii="Arial" w:hAnsi="Arial" w:cs="Arial"/>
        </w:rPr>
        <w:t>“</w:t>
      </w:r>
      <w:r w:rsidR="001E7EFD">
        <w:rPr>
          <w:rFonts w:ascii="Arial" w:hAnsi="Arial" w:cs="Arial"/>
        </w:rPr>
        <w:t xml:space="preserve"> </w:t>
      </w:r>
      <w:r w:rsidR="00084769">
        <w:rPr>
          <w:rFonts w:ascii="Arial" w:hAnsi="Arial" w:cs="Arial"/>
        </w:rPr>
        <w:t>zur</w:t>
      </w:r>
      <w:r w:rsidR="00CD7F67">
        <w:rPr>
          <w:rFonts w:ascii="Arial" w:hAnsi="Arial" w:cs="Arial"/>
        </w:rPr>
        <w:t xml:space="preserve"> </w:t>
      </w:r>
      <w:r w:rsidR="002E48A6">
        <w:rPr>
          <w:rFonts w:ascii="Arial" w:hAnsi="Arial" w:cs="Arial"/>
        </w:rPr>
        <w:t>schnellen</w:t>
      </w:r>
      <w:r w:rsidR="00CD7F67">
        <w:rPr>
          <w:rFonts w:ascii="Arial" w:hAnsi="Arial" w:cs="Arial"/>
        </w:rPr>
        <w:t xml:space="preserve"> </w:t>
      </w:r>
      <w:r w:rsidR="001E7EFD">
        <w:rPr>
          <w:rFonts w:ascii="Arial" w:hAnsi="Arial" w:cs="Arial"/>
        </w:rPr>
        <w:t xml:space="preserve">Kostenermittlung oder Angebotsstellung. Die digitale Bürokraft </w:t>
      </w:r>
      <w:r w:rsidR="00AA51B5">
        <w:rPr>
          <w:rFonts w:ascii="Arial" w:hAnsi="Arial" w:cs="Arial"/>
        </w:rPr>
        <w:t xml:space="preserve">fürs Handwerk </w:t>
      </w:r>
      <w:r w:rsidR="001E7EFD">
        <w:rPr>
          <w:rFonts w:ascii="Arial" w:hAnsi="Arial" w:cs="Arial"/>
        </w:rPr>
        <w:t>verwaltet Kunden- und Projektdaten</w:t>
      </w:r>
      <w:r w:rsidR="003B6431">
        <w:rPr>
          <w:rFonts w:ascii="Arial" w:hAnsi="Arial" w:cs="Arial"/>
        </w:rPr>
        <w:t xml:space="preserve"> übersichtlich</w:t>
      </w:r>
      <w:r w:rsidR="00C10C71">
        <w:rPr>
          <w:rFonts w:ascii="Arial" w:hAnsi="Arial" w:cs="Arial"/>
        </w:rPr>
        <w:t xml:space="preserve">, beschleunigt Angebot, Rechnung sowie das Bestellwesen und vereinfacht die Personalverwaltung. </w:t>
      </w:r>
      <w:r w:rsidR="00463372">
        <w:rPr>
          <w:rFonts w:ascii="Arial" w:hAnsi="Arial" w:cs="Arial"/>
        </w:rPr>
        <w:t xml:space="preserve">Je nach Bedarf sind Kaufmann, HottCAD und die PV-Lösungen als Paket oder </w:t>
      </w:r>
      <w:r w:rsidR="0069704A">
        <w:rPr>
          <w:rFonts w:ascii="Arial" w:hAnsi="Arial" w:cs="Arial"/>
        </w:rPr>
        <w:t>Einzelanwendungen</w:t>
      </w:r>
      <w:r w:rsidR="00463372">
        <w:rPr>
          <w:rFonts w:ascii="Arial" w:hAnsi="Arial" w:cs="Arial"/>
        </w:rPr>
        <w:t xml:space="preserve"> verfügbar</w:t>
      </w:r>
      <w:r w:rsidR="00004CF4">
        <w:rPr>
          <w:rFonts w:ascii="Arial" w:hAnsi="Arial" w:cs="Arial"/>
        </w:rPr>
        <w:t>.</w:t>
      </w:r>
      <w:r w:rsidRPr="00C04E33">
        <w:rPr>
          <w:rFonts w:ascii="Arial" w:hAnsi="Arial" w:cs="Arial"/>
        </w:rPr>
        <w:t xml:space="preserve"> </w:t>
      </w:r>
    </w:p>
    <w:p w14:paraId="3E560DE6" w14:textId="065FF412" w:rsidR="003E1CB1" w:rsidRDefault="003E1CB1" w:rsidP="00004CF4">
      <w:pPr>
        <w:widowControl w:val="0"/>
        <w:suppressAutoHyphens/>
        <w:autoSpaceDE w:val="0"/>
        <w:autoSpaceDN w:val="0"/>
        <w:adjustRightInd w:val="0"/>
        <w:spacing w:line="360" w:lineRule="exact"/>
        <w:ind w:right="1128"/>
        <w:rPr>
          <w:rFonts w:ascii="Arial" w:hAnsi="Arial" w:cs="Arial"/>
        </w:rPr>
      </w:pPr>
    </w:p>
    <w:p w14:paraId="75B5DF38" w14:textId="21BB7EE5" w:rsidR="004070B5" w:rsidRDefault="003E1CB1" w:rsidP="0049744C">
      <w:pPr>
        <w:widowControl w:val="0"/>
        <w:suppressAutoHyphens/>
        <w:autoSpaceDE w:val="0"/>
        <w:autoSpaceDN w:val="0"/>
        <w:adjustRightInd w:val="0"/>
        <w:spacing w:line="360" w:lineRule="exact"/>
        <w:ind w:right="1411"/>
        <w:rPr>
          <w:rFonts w:ascii="Arial" w:hAnsi="Arial" w:cs="Arial"/>
        </w:rPr>
      </w:pPr>
      <w:r>
        <w:rPr>
          <w:rFonts w:ascii="Arial" w:hAnsi="Arial" w:cs="Arial"/>
        </w:rPr>
        <w:t xml:space="preserve">Besuchen Sie Hottgenroth auf der </w:t>
      </w:r>
      <w:r w:rsidR="00ED500A" w:rsidRPr="00ED500A">
        <w:rPr>
          <w:rFonts w:ascii="Arial" w:hAnsi="Arial" w:cs="Arial"/>
          <w:b/>
          <w:bCs/>
        </w:rPr>
        <w:t>L</w:t>
      </w:r>
      <w:r>
        <w:rPr>
          <w:rFonts w:ascii="Arial" w:hAnsi="Arial" w:cs="Arial"/>
          <w:b/>
          <w:bCs/>
        </w:rPr>
        <w:t>ight</w:t>
      </w:r>
      <w:r w:rsidR="00ED500A">
        <w:rPr>
          <w:rFonts w:ascii="Arial" w:hAnsi="Arial" w:cs="Arial"/>
          <w:b/>
          <w:bCs/>
        </w:rPr>
        <w:t xml:space="preserve"> + B</w:t>
      </w:r>
      <w:r>
        <w:rPr>
          <w:rFonts w:ascii="Arial" w:hAnsi="Arial" w:cs="Arial"/>
          <w:b/>
          <w:bCs/>
        </w:rPr>
        <w:t>uilding in Frankfurt</w:t>
      </w:r>
      <w:r w:rsidR="002A1E42">
        <w:rPr>
          <w:rFonts w:ascii="Arial" w:hAnsi="Arial" w:cs="Arial"/>
          <w:b/>
          <w:bCs/>
        </w:rPr>
        <w:t>,</w:t>
      </w:r>
      <w:r>
        <w:rPr>
          <w:rFonts w:ascii="Arial" w:hAnsi="Arial" w:cs="Arial"/>
          <w:b/>
          <w:bCs/>
        </w:rPr>
        <w:t xml:space="preserve"> </w:t>
      </w:r>
      <w:r w:rsidRPr="001F0EFC">
        <w:rPr>
          <w:rFonts w:ascii="Arial" w:hAnsi="Arial" w:cs="Arial"/>
          <w:b/>
          <w:bCs/>
        </w:rPr>
        <w:t xml:space="preserve">Halle </w:t>
      </w:r>
      <w:r>
        <w:rPr>
          <w:rFonts w:ascii="Arial" w:hAnsi="Arial" w:cs="Arial"/>
          <w:b/>
          <w:bCs/>
        </w:rPr>
        <w:t>9</w:t>
      </w:r>
      <w:r w:rsidRPr="001F0EFC">
        <w:rPr>
          <w:rFonts w:ascii="Arial" w:hAnsi="Arial" w:cs="Arial"/>
          <w:b/>
          <w:bCs/>
        </w:rPr>
        <w:t>, Stand</w:t>
      </w:r>
      <w:r>
        <w:rPr>
          <w:rFonts w:ascii="Arial" w:hAnsi="Arial" w:cs="Arial"/>
          <w:b/>
          <w:bCs/>
        </w:rPr>
        <w:t xml:space="preserve"> B62</w:t>
      </w:r>
      <w:r w:rsidR="0049744C">
        <w:rPr>
          <w:rFonts w:ascii="Arial" w:hAnsi="Arial" w:cs="Arial"/>
        </w:rPr>
        <w:t xml:space="preserve">. </w:t>
      </w:r>
      <w:r>
        <w:rPr>
          <w:rFonts w:ascii="Arial" w:hAnsi="Arial" w:cs="Arial"/>
        </w:rPr>
        <w:t>Gewinnen Sie</w:t>
      </w:r>
      <w:r w:rsidR="00D1393F">
        <w:rPr>
          <w:rFonts w:ascii="Arial" w:hAnsi="Arial" w:cs="Arial"/>
        </w:rPr>
        <w:t xml:space="preserve"> </w:t>
      </w:r>
      <w:r w:rsidR="00D1393F" w:rsidRPr="00D1393F">
        <w:rPr>
          <w:rFonts w:ascii="Arial" w:hAnsi="Arial" w:cs="Arial"/>
        </w:rPr>
        <w:t>02. bis zum 06. Oktober</w:t>
      </w:r>
      <w:r>
        <w:rPr>
          <w:rFonts w:ascii="Arial" w:hAnsi="Arial" w:cs="Arial"/>
        </w:rPr>
        <w:t xml:space="preserve"> Einblicke und vielleicht sogar den prämierten 3D-Raumscanner </w:t>
      </w:r>
      <w:r w:rsidRPr="001E1BC1">
        <w:rPr>
          <w:rFonts w:ascii="Arial" w:hAnsi="Arial" w:cs="Arial"/>
          <w:b/>
          <w:bCs/>
        </w:rPr>
        <w:t>„OneShot</w:t>
      </w:r>
      <w:r>
        <w:rPr>
          <w:rFonts w:ascii="Arial" w:hAnsi="Arial" w:cs="Arial"/>
        </w:rPr>
        <w:t xml:space="preserve">“. </w:t>
      </w:r>
      <w:r w:rsidR="0049744C">
        <w:rPr>
          <w:rFonts w:ascii="Arial" w:hAnsi="Arial" w:cs="Arial"/>
        </w:rPr>
        <w:t>Besonders günstig für Sie</w:t>
      </w:r>
      <w:r>
        <w:rPr>
          <w:rFonts w:ascii="Arial" w:hAnsi="Arial" w:cs="Arial"/>
        </w:rPr>
        <w:t xml:space="preserve">: Wechseln Sie von einem Konkurrenzprodukt zu ausgewählten Hottgenroth-Anwendungen und erhalten Sie satte </w:t>
      </w:r>
      <w:r w:rsidRPr="001F0EFC">
        <w:rPr>
          <w:rFonts w:ascii="Arial" w:hAnsi="Arial" w:cs="Arial"/>
          <w:b/>
          <w:bCs/>
        </w:rPr>
        <w:t>50% Rabatt</w:t>
      </w:r>
      <w:r>
        <w:rPr>
          <w:rFonts w:ascii="Arial" w:hAnsi="Arial" w:cs="Arial"/>
        </w:rPr>
        <w:t>.</w:t>
      </w:r>
    </w:p>
    <w:p w14:paraId="7AAE2B2F" w14:textId="77777777" w:rsidR="0049744C" w:rsidRPr="00004CF4" w:rsidRDefault="0049744C" w:rsidP="004070B5">
      <w:pPr>
        <w:pBdr>
          <w:bottom w:val="single" w:sz="12" w:space="1" w:color="auto"/>
        </w:pBdr>
        <w:spacing w:line="360" w:lineRule="exact"/>
        <w:ind w:right="1128"/>
        <w:rPr>
          <w:rFonts w:ascii="Arial" w:hAnsi="Arial" w:cs="Arial"/>
        </w:rPr>
      </w:pPr>
    </w:p>
    <w:p w14:paraId="3C7DB861" w14:textId="2FA02613" w:rsidR="007C4611" w:rsidRDefault="00EC7AC7" w:rsidP="00FC6EF6">
      <w:pPr>
        <w:widowControl w:val="0"/>
        <w:suppressAutoHyphens/>
        <w:autoSpaceDE w:val="0"/>
        <w:autoSpaceDN w:val="0"/>
        <w:adjustRightInd w:val="0"/>
        <w:spacing w:line="360" w:lineRule="exact"/>
        <w:ind w:right="1128"/>
        <w:rPr>
          <w:rFonts w:ascii="Arial" w:hAnsi="Arial" w:cs="Arial"/>
        </w:rPr>
      </w:pPr>
      <w:r>
        <w:rPr>
          <w:rFonts w:ascii="Arial" w:hAnsi="Arial" w:cs="Arial"/>
        </w:rPr>
        <w:t>1</w:t>
      </w:r>
      <w:r w:rsidR="002B6A9A">
        <w:rPr>
          <w:rFonts w:ascii="Arial" w:hAnsi="Arial" w:cs="Arial"/>
        </w:rPr>
        <w:t>.</w:t>
      </w:r>
      <w:r w:rsidR="00710DFD">
        <w:rPr>
          <w:rFonts w:ascii="Arial" w:hAnsi="Arial" w:cs="Arial"/>
        </w:rPr>
        <w:t>720</w:t>
      </w:r>
      <w:r w:rsidR="00165FEF">
        <w:rPr>
          <w:rFonts w:ascii="Arial" w:hAnsi="Arial" w:cs="Arial"/>
        </w:rPr>
        <w:t xml:space="preserve"> </w:t>
      </w:r>
      <w:r w:rsidR="007C4611">
        <w:rPr>
          <w:rFonts w:ascii="Arial" w:hAnsi="Arial" w:cs="Arial"/>
        </w:rPr>
        <w:t>Zeichen inklusive Leerzeichen ohne Überschrift</w:t>
      </w:r>
    </w:p>
    <w:p w14:paraId="45EB1EE8" w14:textId="77777777" w:rsidR="00985898" w:rsidRDefault="00985898" w:rsidP="00FC6EF6">
      <w:pPr>
        <w:widowControl w:val="0"/>
        <w:suppressAutoHyphens/>
        <w:autoSpaceDE w:val="0"/>
        <w:autoSpaceDN w:val="0"/>
        <w:adjustRightInd w:val="0"/>
        <w:spacing w:line="360" w:lineRule="exact"/>
        <w:ind w:right="1128"/>
        <w:rPr>
          <w:rFonts w:ascii="Arial" w:hAnsi="Arial" w:cs="Arial"/>
        </w:rPr>
      </w:pPr>
    </w:p>
    <w:p w14:paraId="214F8867" w14:textId="77777777" w:rsidR="00FF16BC" w:rsidRPr="00D425E6" w:rsidRDefault="00FF16BC" w:rsidP="00FC6EF6">
      <w:pPr>
        <w:spacing w:line="360" w:lineRule="exact"/>
        <w:ind w:right="1128"/>
        <w:rPr>
          <w:rFonts w:ascii="Arial" w:hAnsi="Arial" w:cs="Arial"/>
        </w:rPr>
      </w:pPr>
      <w:r w:rsidRPr="00D425E6">
        <w:rPr>
          <w:rFonts w:ascii="Arial" w:hAnsi="Arial" w:cs="Arial"/>
        </w:rPr>
        <w:lastRenderedPageBreak/>
        <w:t xml:space="preserve">Hottgenroth Software </w:t>
      </w:r>
      <w:r>
        <w:rPr>
          <w:rFonts w:ascii="Arial" w:hAnsi="Arial" w:cs="Arial"/>
        </w:rPr>
        <w:t>AG</w:t>
      </w:r>
    </w:p>
    <w:p w14:paraId="03309011" w14:textId="61652837" w:rsidR="00FF16BC" w:rsidRPr="00D425E6" w:rsidRDefault="00FF16BC" w:rsidP="00FC6EF6">
      <w:pPr>
        <w:spacing w:line="240" w:lineRule="exact"/>
        <w:ind w:right="1128"/>
        <w:contextualSpacing/>
        <w:rPr>
          <w:rFonts w:ascii="Arial" w:hAnsi="Arial" w:cs="Arial"/>
        </w:rPr>
      </w:pPr>
      <w:r w:rsidRPr="00D425E6">
        <w:rPr>
          <w:rFonts w:ascii="Arial" w:hAnsi="Arial" w:cs="Arial"/>
        </w:rPr>
        <w:t>Von-Hünefeld-Straße 3</w:t>
      </w:r>
    </w:p>
    <w:p w14:paraId="79139BF0" w14:textId="3BE548B4" w:rsidR="00FF16BC" w:rsidRPr="00D425E6" w:rsidRDefault="00FF16BC" w:rsidP="00FC6EF6">
      <w:pPr>
        <w:spacing w:line="240" w:lineRule="exact"/>
        <w:ind w:right="1128"/>
        <w:contextualSpacing/>
        <w:rPr>
          <w:rFonts w:ascii="Arial" w:hAnsi="Arial" w:cs="Arial"/>
        </w:rPr>
      </w:pPr>
      <w:r w:rsidRPr="00D425E6">
        <w:rPr>
          <w:rFonts w:ascii="Arial" w:hAnsi="Arial" w:cs="Arial"/>
        </w:rPr>
        <w:t>50829 Köln</w:t>
      </w:r>
    </w:p>
    <w:p w14:paraId="00523623" w14:textId="4AB7D0DB" w:rsidR="00FF16BC" w:rsidRPr="00D425E6" w:rsidRDefault="00FF16BC" w:rsidP="00FC6EF6">
      <w:pPr>
        <w:spacing w:line="240" w:lineRule="exact"/>
        <w:ind w:right="1128"/>
        <w:contextualSpacing/>
        <w:rPr>
          <w:rFonts w:ascii="Arial" w:hAnsi="Arial" w:cs="Arial"/>
        </w:rPr>
      </w:pPr>
      <w:r w:rsidRPr="00D425E6">
        <w:rPr>
          <w:rFonts w:ascii="Arial" w:hAnsi="Arial" w:cs="Arial"/>
        </w:rPr>
        <w:t>Deutschland</w:t>
      </w:r>
    </w:p>
    <w:p w14:paraId="6CF38F24" w14:textId="19D1BA95" w:rsidR="00FF16BC" w:rsidRPr="00D425E6" w:rsidRDefault="00FF16BC" w:rsidP="00FC6EF6">
      <w:pPr>
        <w:spacing w:line="240" w:lineRule="exact"/>
        <w:ind w:right="1128"/>
        <w:contextualSpacing/>
        <w:rPr>
          <w:rFonts w:ascii="Arial" w:hAnsi="Arial" w:cs="Arial"/>
        </w:rPr>
      </w:pPr>
      <w:r w:rsidRPr="00D425E6">
        <w:rPr>
          <w:rFonts w:ascii="Arial" w:hAnsi="Arial" w:cs="Arial"/>
        </w:rPr>
        <w:t xml:space="preserve">+49 221 </w:t>
      </w:r>
      <w:r w:rsidR="007C4330" w:rsidRPr="007C4330">
        <w:rPr>
          <w:rFonts w:ascii="Arial" w:hAnsi="Arial" w:cs="Arial"/>
        </w:rPr>
        <w:t>709930</w:t>
      </w:r>
    </w:p>
    <w:p w14:paraId="56C73B49" w14:textId="2B61F3E6" w:rsidR="00FF16BC" w:rsidRPr="00D425E6" w:rsidRDefault="00FF16BC" w:rsidP="00FC6EF6">
      <w:pPr>
        <w:spacing w:line="240" w:lineRule="exact"/>
        <w:ind w:right="1128"/>
        <w:contextualSpacing/>
        <w:rPr>
          <w:rFonts w:ascii="Arial" w:hAnsi="Arial" w:cs="Arial"/>
        </w:rPr>
      </w:pPr>
      <w:r w:rsidRPr="00D425E6">
        <w:rPr>
          <w:rFonts w:ascii="Arial" w:hAnsi="Arial" w:cs="Arial"/>
        </w:rPr>
        <w:t>+49 221 70993301</w:t>
      </w:r>
    </w:p>
    <w:p w14:paraId="343A3444" w14:textId="3A280D7E" w:rsidR="00FF16BC" w:rsidRDefault="00FF16BC" w:rsidP="00FC6EF6">
      <w:pPr>
        <w:spacing w:line="240" w:lineRule="exact"/>
        <w:ind w:right="1128"/>
        <w:contextualSpacing/>
        <w:rPr>
          <w:rFonts w:ascii="Arial" w:hAnsi="Arial" w:cs="Arial"/>
        </w:rPr>
      </w:pPr>
      <w:r w:rsidRPr="00D425E6">
        <w:rPr>
          <w:rFonts w:ascii="Arial" w:hAnsi="Arial" w:cs="Arial"/>
        </w:rPr>
        <w:t>www.hottgenroth.de</w:t>
      </w:r>
    </w:p>
    <w:p w14:paraId="37F3D8E4" w14:textId="1DCFB526" w:rsidR="00FF16BC" w:rsidRDefault="00FF16BC" w:rsidP="00FC6EF6">
      <w:pPr>
        <w:spacing w:line="360" w:lineRule="exact"/>
        <w:ind w:right="1128"/>
        <w:rPr>
          <w:rFonts w:ascii="Arial" w:hAnsi="Arial" w:cs="Arial"/>
        </w:rPr>
      </w:pPr>
    </w:p>
    <w:p w14:paraId="20D4618C" w14:textId="5CF2C9DB" w:rsidR="00FF16BC" w:rsidRDefault="00FF16BC" w:rsidP="00FC6EF6">
      <w:pPr>
        <w:spacing w:line="360" w:lineRule="exact"/>
        <w:ind w:right="1128"/>
        <w:rPr>
          <w:rFonts w:ascii="Arial" w:hAnsi="Arial" w:cs="Arial"/>
        </w:rPr>
      </w:pPr>
      <w:r w:rsidRPr="00E35D98">
        <w:rPr>
          <w:rFonts w:ascii="Arial" w:hAnsi="Arial" w:cs="Arial"/>
        </w:rPr>
        <w:t xml:space="preserve">Autor: Hottgenroth Software </w:t>
      </w:r>
      <w:r>
        <w:rPr>
          <w:rFonts w:ascii="Arial" w:hAnsi="Arial" w:cs="Arial"/>
        </w:rPr>
        <w:t>AG</w:t>
      </w:r>
    </w:p>
    <w:p w14:paraId="0A7DD333" w14:textId="3375B86D" w:rsidR="009B6CCD" w:rsidRPr="00452775" w:rsidRDefault="00FF16BC" w:rsidP="009B6CCD">
      <w:pPr>
        <w:spacing w:line="360" w:lineRule="exact"/>
        <w:ind w:right="1128"/>
        <w:rPr>
          <w:rFonts w:ascii="Arial" w:hAnsi="Arial" w:cs="Arial"/>
        </w:rPr>
      </w:pPr>
      <w:r w:rsidRPr="00452775">
        <w:rPr>
          <w:rFonts w:ascii="Arial" w:hAnsi="Arial" w:cs="Arial"/>
        </w:rPr>
        <w:t>Copyright: Hottgenroth Software AG</w:t>
      </w:r>
    </w:p>
    <w:p w14:paraId="17CEFD19" w14:textId="0DAEEF4C" w:rsidR="00794C7A" w:rsidRPr="00452775" w:rsidRDefault="00794C7A" w:rsidP="009B6CCD">
      <w:pPr>
        <w:spacing w:line="360" w:lineRule="exact"/>
        <w:ind w:right="1128"/>
        <w:rPr>
          <w:rFonts w:ascii="Arial" w:hAnsi="Arial" w:cs="Arial"/>
        </w:rPr>
      </w:pPr>
    </w:p>
    <w:p w14:paraId="29F0051C" w14:textId="1939B104" w:rsidR="00794C7A" w:rsidRPr="00452775" w:rsidRDefault="00794C7A" w:rsidP="009B6CCD">
      <w:pPr>
        <w:pBdr>
          <w:bottom w:val="single" w:sz="12" w:space="1" w:color="auto"/>
        </w:pBdr>
        <w:spacing w:line="360" w:lineRule="exact"/>
        <w:ind w:right="1128"/>
        <w:rPr>
          <w:rFonts w:ascii="Arial" w:hAnsi="Arial" w:cs="Arial"/>
          <w:b/>
          <w:bCs/>
        </w:rPr>
      </w:pPr>
      <w:r w:rsidRPr="00452775">
        <w:rPr>
          <w:rFonts w:ascii="Arial" w:hAnsi="Arial" w:cs="Arial"/>
          <w:b/>
          <w:bCs/>
        </w:rPr>
        <w:t>Bilder und Bildunterschriften:</w:t>
      </w:r>
    </w:p>
    <w:p w14:paraId="71451F93" w14:textId="67D676C0" w:rsidR="00794C7A" w:rsidRPr="00452775" w:rsidRDefault="00E52099" w:rsidP="009B6CCD">
      <w:pPr>
        <w:spacing w:line="360" w:lineRule="exact"/>
        <w:ind w:right="1128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6B8745DC" wp14:editId="6506E0FB">
            <wp:simplePos x="0" y="0"/>
            <wp:positionH relativeFrom="column">
              <wp:posOffset>29845</wp:posOffset>
            </wp:positionH>
            <wp:positionV relativeFrom="paragraph">
              <wp:posOffset>130810</wp:posOffset>
            </wp:positionV>
            <wp:extent cx="3313301" cy="2034540"/>
            <wp:effectExtent l="0" t="0" r="1905" b="3810"/>
            <wp:wrapNone/>
            <wp:docPr id="5" name="Grafi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7282" cy="2036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E289818" w14:textId="424B2E13" w:rsidR="00794C7A" w:rsidRPr="00452775" w:rsidRDefault="00794C7A" w:rsidP="009B6CCD">
      <w:pPr>
        <w:spacing w:line="360" w:lineRule="exact"/>
        <w:ind w:right="1128"/>
        <w:rPr>
          <w:rFonts w:ascii="Arial" w:hAnsi="Arial" w:cs="Arial"/>
        </w:rPr>
      </w:pPr>
    </w:p>
    <w:p w14:paraId="791776AC" w14:textId="3FCEC8F1" w:rsidR="00037E22" w:rsidRPr="00452775" w:rsidRDefault="00037E22" w:rsidP="009B6CCD">
      <w:pPr>
        <w:spacing w:line="360" w:lineRule="exact"/>
        <w:ind w:right="1128"/>
        <w:rPr>
          <w:rFonts w:ascii="Arial" w:hAnsi="Arial" w:cs="Arial"/>
        </w:rPr>
      </w:pPr>
    </w:p>
    <w:p w14:paraId="0CE5C9BF" w14:textId="642AF8C8" w:rsidR="00037E22" w:rsidRPr="00452775" w:rsidRDefault="00037E22" w:rsidP="009B6CCD">
      <w:pPr>
        <w:spacing w:line="360" w:lineRule="exact"/>
        <w:ind w:right="1128"/>
        <w:rPr>
          <w:rFonts w:ascii="Arial" w:hAnsi="Arial" w:cs="Arial"/>
        </w:rPr>
      </w:pPr>
    </w:p>
    <w:p w14:paraId="574F34EA" w14:textId="079CC194" w:rsidR="00037E22" w:rsidRPr="00452775" w:rsidRDefault="00037E22" w:rsidP="009B6CCD">
      <w:pPr>
        <w:spacing w:line="360" w:lineRule="exact"/>
        <w:ind w:right="1128"/>
        <w:rPr>
          <w:rFonts w:ascii="Arial" w:hAnsi="Arial" w:cs="Arial"/>
        </w:rPr>
      </w:pPr>
    </w:p>
    <w:p w14:paraId="6C637B4D" w14:textId="3233944F" w:rsidR="00037E22" w:rsidRPr="00452775" w:rsidRDefault="00037E22" w:rsidP="009B6CCD">
      <w:pPr>
        <w:spacing w:line="360" w:lineRule="exact"/>
        <w:ind w:right="1128"/>
        <w:rPr>
          <w:rFonts w:ascii="Arial" w:hAnsi="Arial" w:cs="Arial"/>
        </w:rPr>
      </w:pPr>
    </w:p>
    <w:p w14:paraId="66AC78F4" w14:textId="3162C706" w:rsidR="00037E22" w:rsidRPr="00452775" w:rsidRDefault="00037E22" w:rsidP="009B6CCD">
      <w:pPr>
        <w:spacing w:line="360" w:lineRule="exact"/>
        <w:ind w:right="1128"/>
        <w:rPr>
          <w:rFonts w:ascii="Arial" w:hAnsi="Arial" w:cs="Arial"/>
        </w:rPr>
      </w:pPr>
    </w:p>
    <w:p w14:paraId="5057663D" w14:textId="13004BBE" w:rsidR="00037E22" w:rsidRPr="00452775" w:rsidRDefault="00037E22" w:rsidP="009B6CCD">
      <w:pPr>
        <w:spacing w:line="360" w:lineRule="exact"/>
        <w:ind w:right="1128"/>
        <w:rPr>
          <w:rFonts w:ascii="Arial" w:hAnsi="Arial" w:cs="Arial"/>
        </w:rPr>
      </w:pPr>
    </w:p>
    <w:p w14:paraId="68EDAD2E" w14:textId="613F4672" w:rsidR="00037E22" w:rsidRPr="00452775" w:rsidRDefault="00037E22" w:rsidP="009B6CCD">
      <w:pPr>
        <w:spacing w:line="360" w:lineRule="exact"/>
        <w:ind w:right="1128"/>
        <w:rPr>
          <w:rFonts w:ascii="Arial" w:hAnsi="Arial" w:cs="Arial"/>
        </w:rPr>
      </w:pPr>
    </w:p>
    <w:p w14:paraId="50503171" w14:textId="3469FBCD" w:rsidR="00037E22" w:rsidRPr="00452775" w:rsidRDefault="00037E22" w:rsidP="009B6CCD">
      <w:pPr>
        <w:spacing w:line="360" w:lineRule="exact"/>
        <w:ind w:right="1128"/>
        <w:rPr>
          <w:rFonts w:ascii="Arial" w:hAnsi="Arial" w:cs="Arial"/>
        </w:rPr>
      </w:pPr>
    </w:p>
    <w:p w14:paraId="015C39FB" w14:textId="7EC8E2C6" w:rsidR="00F57D5E" w:rsidRDefault="00E52099" w:rsidP="009B6CCD">
      <w:pPr>
        <w:spacing w:line="360" w:lineRule="exact"/>
        <w:ind w:right="1128"/>
        <w:rPr>
          <w:rFonts w:ascii="Arial" w:hAnsi="Arial" w:cs="Arial"/>
        </w:rPr>
      </w:pPr>
      <w:r w:rsidRPr="00E52099">
        <w:rPr>
          <w:rFonts w:ascii="Arial" w:hAnsi="Arial" w:cs="Arial"/>
        </w:rPr>
        <w:t xml:space="preserve">BU: </w:t>
      </w:r>
      <w:r w:rsidR="00F57D5E">
        <w:rPr>
          <w:rFonts w:ascii="Arial" w:hAnsi="Arial" w:cs="Arial"/>
        </w:rPr>
        <w:t>Die Softwarelösungen von</w:t>
      </w:r>
      <w:r>
        <w:rPr>
          <w:rFonts w:ascii="Arial" w:hAnsi="Arial" w:cs="Arial"/>
        </w:rPr>
        <w:t xml:space="preserve"> Hottgenroth </w:t>
      </w:r>
      <w:r w:rsidR="00F57D5E">
        <w:rPr>
          <w:rFonts w:ascii="Arial" w:hAnsi="Arial" w:cs="Arial"/>
        </w:rPr>
        <w:t>ermöglichen einen nahtlosen Workflow vo</w:t>
      </w:r>
      <w:r w:rsidR="003A51A5">
        <w:rPr>
          <w:rFonts w:ascii="Arial" w:hAnsi="Arial" w:cs="Arial"/>
        </w:rPr>
        <w:t xml:space="preserve">m </w:t>
      </w:r>
      <w:r w:rsidR="00F741D5">
        <w:rPr>
          <w:rFonts w:ascii="Arial" w:hAnsi="Arial" w:cs="Arial"/>
        </w:rPr>
        <w:t>digitalen Dachaufmaß</w:t>
      </w:r>
      <w:r w:rsidR="00F57D5E">
        <w:rPr>
          <w:rFonts w:ascii="Arial" w:hAnsi="Arial" w:cs="Arial"/>
        </w:rPr>
        <w:t xml:space="preserve"> über die PV-</w:t>
      </w:r>
      <w:r w:rsidR="00F741D5">
        <w:rPr>
          <w:rFonts w:ascii="Arial" w:hAnsi="Arial" w:cs="Arial"/>
        </w:rPr>
        <w:t>Planung</w:t>
      </w:r>
      <w:r w:rsidR="00F1068F">
        <w:rPr>
          <w:rFonts w:ascii="Arial" w:hAnsi="Arial" w:cs="Arial"/>
        </w:rPr>
        <w:t xml:space="preserve"> inklusive Leitungen bis </w:t>
      </w:r>
      <w:r w:rsidR="00F57D5E">
        <w:rPr>
          <w:rFonts w:ascii="Arial" w:hAnsi="Arial" w:cs="Arial"/>
        </w:rPr>
        <w:t>hin zu Angebot</w:t>
      </w:r>
      <w:r w:rsidR="003A51A5">
        <w:rPr>
          <w:rFonts w:ascii="Arial" w:hAnsi="Arial" w:cs="Arial"/>
        </w:rPr>
        <w:t>s-</w:t>
      </w:r>
      <w:r w:rsidR="00F57D5E">
        <w:rPr>
          <w:rFonts w:ascii="Arial" w:hAnsi="Arial" w:cs="Arial"/>
        </w:rPr>
        <w:t xml:space="preserve"> und Rechnungsstellung.</w:t>
      </w:r>
    </w:p>
    <w:p w14:paraId="20DC8C50" w14:textId="3ACBB651" w:rsidR="00F57D5E" w:rsidRPr="00E52099" w:rsidRDefault="00F57D5E" w:rsidP="009B6CCD">
      <w:pPr>
        <w:spacing w:line="360" w:lineRule="exact"/>
        <w:ind w:right="1128"/>
        <w:rPr>
          <w:rFonts w:ascii="Arial" w:hAnsi="Arial" w:cs="Arial"/>
        </w:rPr>
      </w:pPr>
    </w:p>
    <w:p w14:paraId="1C25973B" w14:textId="4CAF9137" w:rsidR="00037E22" w:rsidRPr="00E52099" w:rsidRDefault="00F57D5E" w:rsidP="009B6CCD">
      <w:pPr>
        <w:spacing w:line="360" w:lineRule="exact"/>
        <w:ind w:right="1128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D5E17A7" wp14:editId="3F2AC087">
            <wp:simplePos x="0" y="0"/>
            <wp:positionH relativeFrom="margin">
              <wp:posOffset>-635</wp:posOffset>
            </wp:positionH>
            <wp:positionV relativeFrom="paragraph">
              <wp:posOffset>46990</wp:posOffset>
            </wp:positionV>
            <wp:extent cx="3299460" cy="2199640"/>
            <wp:effectExtent l="0" t="0" r="0" b="0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9460" cy="2199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9EA5162" w14:textId="496D2053" w:rsidR="00037E22" w:rsidRPr="00E52099" w:rsidRDefault="00037E22" w:rsidP="009B6CCD">
      <w:pPr>
        <w:spacing w:line="360" w:lineRule="exact"/>
        <w:ind w:right="1128"/>
        <w:rPr>
          <w:rFonts w:ascii="Arial" w:hAnsi="Arial" w:cs="Arial"/>
        </w:rPr>
      </w:pPr>
    </w:p>
    <w:p w14:paraId="3A45ABFC" w14:textId="77777777" w:rsidR="00E52099" w:rsidRPr="00E52099" w:rsidRDefault="00E52099" w:rsidP="009B6CCD">
      <w:pPr>
        <w:spacing w:line="360" w:lineRule="exact"/>
        <w:ind w:right="1128"/>
        <w:rPr>
          <w:rFonts w:ascii="Arial" w:hAnsi="Arial" w:cs="Arial"/>
        </w:rPr>
      </w:pPr>
    </w:p>
    <w:p w14:paraId="445A582A" w14:textId="77777777" w:rsidR="00E52099" w:rsidRPr="00E52099" w:rsidRDefault="00E52099" w:rsidP="009B6CCD">
      <w:pPr>
        <w:spacing w:line="360" w:lineRule="exact"/>
        <w:ind w:right="1128"/>
        <w:rPr>
          <w:rFonts w:ascii="Arial" w:hAnsi="Arial" w:cs="Arial"/>
        </w:rPr>
      </w:pPr>
    </w:p>
    <w:p w14:paraId="4CF74A70" w14:textId="77777777" w:rsidR="00E52099" w:rsidRPr="00E52099" w:rsidRDefault="00E52099" w:rsidP="009B6CCD">
      <w:pPr>
        <w:spacing w:line="360" w:lineRule="exact"/>
        <w:ind w:right="1128"/>
        <w:rPr>
          <w:rFonts w:ascii="Arial" w:hAnsi="Arial" w:cs="Arial"/>
        </w:rPr>
      </w:pPr>
    </w:p>
    <w:p w14:paraId="0FD8EAEF" w14:textId="77777777" w:rsidR="00E52099" w:rsidRPr="00E52099" w:rsidRDefault="00E52099" w:rsidP="009B6CCD">
      <w:pPr>
        <w:spacing w:line="360" w:lineRule="exact"/>
        <w:ind w:right="1128"/>
        <w:rPr>
          <w:rFonts w:ascii="Arial" w:hAnsi="Arial" w:cs="Arial"/>
        </w:rPr>
      </w:pPr>
    </w:p>
    <w:p w14:paraId="5E1C8A38" w14:textId="77777777" w:rsidR="00E52099" w:rsidRPr="00E52099" w:rsidRDefault="00E52099" w:rsidP="009B6CCD">
      <w:pPr>
        <w:spacing w:line="360" w:lineRule="exact"/>
        <w:ind w:right="1128"/>
        <w:rPr>
          <w:rFonts w:ascii="Arial" w:hAnsi="Arial" w:cs="Arial"/>
        </w:rPr>
      </w:pPr>
    </w:p>
    <w:p w14:paraId="04A02461" w14:textId="77777777" w:rsidR="00E52099" w:rsidRPr="00E52099" w:rsidRDefault="00E52099" w:rsidP="009B6CCD">
      <w:pPr>
        <w:spacing w:line="360" w:lineRule="exact"/>
        <w:ind w:right="1128"/>
        <w:rPr>
          <w:rFonts w:ascii="Arial" w:hAnsi="Arial" w:cs="Arial"/>
        </w:rPr>
      </w:pPr>
    </w:p>
    <w:p w14:paraId="3925588E" w14:textId="77777777" w:rsidR="00E52099" w:rsidRPr="00E52099" w:rsidRDefault="00E52099" w:rsidP="009B6CCD">
      <w:pPr>
        <w:spacing w:line="360" w:lineRule="exact"/>
        <w:ind w:right="1128"/>
        <w:rPr>
          <w:rFonts w:ascii="Arial" w:hAnsi="Arial" w:cs="Arial"/>
        </w:rPr>
      </w:pPr>
    </w:p>
    <w:p w14:paraId="1FFB190A" w14:textId="77777777" w:rsidR="00E52099" w:rsidRPr="00E52099" w:rsidRDefault="00E52099" w:rsidP="009B6CCD">
      <w:pPr>
        <w:spacing w:line="360" w:lineRule="exact"/>
        <w:ind w:right="1128"/>
        <w:rPr>
          <w:rFonts w:ascii="Arial" w:hAnsi="Arial" w:cs="Arial"/>
        </w:rPr>
      </w:pPr>
    </w:p>
    <w:p w14:paraId="5EFEECF2" w14:textId="22997AB2" w:rsidR="00037E22" w:rsidRPr="00E52099" w:rsidRDefault="00E52099" w:rsidP="009B6CCD">
      <w:pPr>
        <w:spacing w:line="360" w:lineRule="exact"/>
        <w:ind w:right="1128"/>
        <w:rPr>
          <w:rFonts w:ascii="Arial" w:hAnsi="Arial" w:cs="Arial"/>
        </w:rPr>
      </w:pPr>
      <w:r w:rsidRPr="00E52099">
        <w:rPr>
          <w:b/>
          <w:bCs/>
          <w:noProof/>
        </w:rPr>
        <w:drawing>
          <wp:anchor distT="0" distB="0" distL="114300" distR="114300" simplePos="0" relativeHeight="251658240" behindDoc="0" locked="0" layoutInCell="1" allowOverlap="1" wp14:anchorId="65271A70" wp14:editId="3161A11E">
            <wp:simplePos x="0" y="0"/>
            <wp:positionH relativeFrom="margin">
              <wp:posOffset>52705</wp:posOffset>
            </wp:positionH>
            <wp:positionV relativeFrom="paragraph">
              <wp:posOffset>2210435</wp:posOffset>
            </wp:positionV>
            <wp:extent cx="3238500" cy="2113277"/>
            <wp:effectExtent l="0" t="0" r="0" b="1905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238500" cy="21132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52099">
        <w:rPr>
          <w:rFonts w:ascii="Arial" w:hAnsi="Arial" w:cs="Arial"/>
          <w:b/>
          <w:bCs/>
        </w:rPr>
        <w:t>BU</w:t>
      </w:r>
      <w:r w:rsidRPr="00E52099">
        <w:rPr>
          <w:rFonts w:ascii="Arial" w:hAnsi="Arial" w:cs="Arial"/>
        </w:rPr>
        <w:t xml:space="preserve">: </w:t>
      </w:r>
      <w:r>
        <w:rPr>
          <w:rFonts w:ascii="Arial" w:hAnsi="Arial" w:cs="Arial"/>
        </w:rPr>
        <w:t xml:space="preserve"> NEU: HottCAD ergänzt die PV-Planung jetzt durch </w:t>
      </w:r>
      <w:r w:rsidR="00F1068F">
        <w:rPr>
          <w:rFonts w:ascii="Arial" w:hAnsi="Arial" w:cs="Arial"/>
        </w:rPr>
        <w:t xml:space="preserve">integrierte </w:t>
      </w:r>
      <w:r>
        <w:rPr>
          <w:rFonts w:ascii="Arial" w:hAnsi="Arial" w:cs="Arial"/>
        </w:rPr>
        <w:t>elektrotechnische Funktionen.</w:t>
      </w:r>
    </w:p>
    <w:sectPr w:rsidR="00037E22" w:rsidRPr="00E52099" w:rsidSect="005F639F">
      <w:headerReference w:type="default" r:id="rId10"/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0333D00" w14:textId="77777777" w:rsidR="005C5EB8" w:rsidRDefault="005C5EB8" w:rsidP="00CD42EB">
      <w:r>
        <w:separator/>
      </w:r>
    </w:p>
  </w:endnote>
  <w:endnote w:type="continuationSeparator" w:id="0">
    <w:p w14:paraId="48378DEC" w14:textId="77777777" w:rsidR="005C5EB8" w:rsidRDefault="005C5EB8" w:rsidP="00CD42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AC44DF" w14:textId="77777777" w:rsidR="005C5EB8" w:rsidRDefault="005C5EB8" w:rsidP="00CD42EB">
      <w:r>
        <w:separator/>
      </w:r>
    </w:p>
  </w:footnote>
  <w:footnote w:type="continuationSeparator" w:id="0">
    <w:p w14:paraId="625DC8C4" w14:textId="77777777" w:rsidR="005C5EB8" w:rsidRDefault="005C5EB8" w:rsidP="00CD42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C4E8BA" w14:textId="77777777" w:rsidR="00A1191E" w:rsidRDefault="00A1191E" w:rsidP="00CD42EB">
    <w:pPr>
      <w:pStyle w:val="Kopfzeile"/>
      <w:ind w:left="7938"/>
    </w:pPr>
    <w:r>
      <w:rPr>
        <w:noProof/>
      </w:rPr>
      <w:drawing>
        <wp:inline distT="0" distB="0" distL="0" distR="0" wp14:anchorId="72A18BA8" wp14:editId="3A77AFD5">
          <wp:extent cx="1152223" cy="653614"/>
          <wp:effectExtent l="0" t="0" r="0" b="6985"/>
          <wp:docPr id="1" name="Bild 1" descr="OS Sierra:Users:patrickschroeder:Desktop:Hottgenroth-Software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OS Sierra:Users:patrickschroeder:Desktop:Hottgenroth-Software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52223" cy="65361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F207AB1"/>
    <w:multiLevelType w:val="multilevel"/>
    <w:tmpl w:val="6F56AF76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466016DD"/>
    <w:multiLevelType w:val="multilevel"/>
    <w:tmpl w:val="AB008DE2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7D1670B"/>
    <w:multiLevelType w:val="multilevel"/>
    <w:tmpl w:val="DD245F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54806D7E"/>
    <w:multiLevelType w:val="hybridMultilevel"/>
    <w:tmpl w:val="87229398"/>
    <w:lvl w:ilvl="0" w:tplc="D60E6C9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93B7E23"/>
    <w:multiLevelType w:val="multilevel"/>
    <w:tmpl w:val="9118B58C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BA1782F"/>
    <w:multiLevelType w:val="multilevel"/>
    <w:tmpl w:val="FD9ABE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5C4B72F8"/>
    <w:multiLevelType w:val="multilevel"/>
    <w:tmpl w:val="B05A12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6F567A46"/>
    <w:multiLevelType w:val="hybridMultilevel"/>
    <w:tmpl w:val="9D94AAA2"/>
    <w:lvl w:ilvl="0" w:tplc="7200E690"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7811699">
    <w:abstractNumId w:val="7"/>
  </w:num>
  <w:num w:numId="2" w16cid:durableId="1064525088">
    <w:abstractNumId w:val="3"/>
  </w:num>
  <w:num w:numId="3" w16cid:durableId="19550626">
    <w:abstractNumId w:val="5"/>
  </w:num>
  <w:num w:numId="4" w16cid:durableId="1188837479">
    <w:abstractNumId w:val="2"/>
  </w:num>
  <w:num w:numId="5" w16cid:durableId="333343193">
    <w:abstractNumId w:val="0"/>
  </w:num>
  <w:num w:numId="6" w16cid:durableId="1777674546">
    <w:abstractNumId w:val="4"/>
  </w:num>
  <w:num w:numId="7" w16cid:durableId="661810308">
    <w:abstractNumId w:val="1"/>
  </w:num>
  <w:num w:numId="8" w16cid:durableId="138255428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42EB"/>
    <w:rsid w:val="00001475"/>
    <w:rsid w:val="00004CF4"/>
    <w:rsid w:val="000115FD"/>
    <w:rsid w:val="00011B42"/>
    <w:rsid w:val="00017C43"/>
    <w:rsid w:val="000210E9"/>
    <w:rsid w:val="00037E22"/>
    <w:rsid w:val="00064932"/>
    <w:rsid w:val="00066EAC"/>
    <w:rsid w:val="00072887"/>
    <w:rsid w:val="00077591"/>
    <w:rsid w:val="00084769"/>
    <w:rsid w:val="000A30CC"/>
    <w:rsid w:val="000A3E68"/>
    <w:rsid w:val="000A53E9"/>
    <w:rsid w:val="000B0101"/>
    <w:rsid w:val="000B0CCF"/>
    <w:rsid w:val="000B3B9D"/>
    <w:rsid w:val="000B5EEE"/>
    <w:rsid w:val="000C4367"/>
    <w:rsid w:val="000D1D83"/>
    <w:rsid w:val="000D3560"/>
    <w:rsid w:val="000E149C"/>
    <w:rsid w:val="00104522"/>
    <w:rsid w:val="001113D5"/>
    <w:rsid w:val="00112CD3"/>
    <w:rsid w:val="0012036A"/>
    <w:rsid w:val="001246CE"/>
    <w:rsid w:val="00124E3F"/>
    <w:rsid w:val="00124E51"/>
    <w:rsid w:val="00125E78"/>
    <w:rsid w:val="00126C98"/>
    <w:rsid w:val="00144454"/>
    <w:rsid w:val="0014598B"/>
    <w:rsid w:val="00145CB4"/>
    <w:rsid w:val="0014666C"/>
    <w:rsid w:val="00147763"/>
    <w:rsid w:val="00150163"/>
    <w:rsid w:val="00163384"/>
    <w:rsid w:val="00164FCA"/>
    <w:rsid w:val="00165FEF"/>
    <w:rsid w:val="00167892"/>
    <w:rsid w:val="001742F9"/>
    <w:rsid w:val="00181300"/>
    <w:rsid w:val="0018668A"/>
    <w:rsid w:val="001911DB"/>
    <w:rsid w:val="00197399"/>
    <w:rsid w:val="001A119B"/>
    <w:rsid w:val="001A1909"/>
    <w:rsid w:val="001A5A59"/>
    <w:rsid w:val="001A6CEA"/>
    <w:rsid w:val="001B2160"/>
    <w:rsid w:val="001B2B54"/>
    <w:rsid w:val="001C0168"/>
    <w:rsid w:val="001C6F4F"/>
    <w:rsid w:val="001D1A5C"/>
    <w:rsid w:val="001D45DA"/>
    <w:rsid w:val="001E1D27"/>
    <w:rsid w:val="001E4370"/>
    <w:rsid w:val="001E7EFD"/>
    <w:rsid w:val="00201CB9"/>
    <w:rsid w:val="002121CA"/>
    <w:rsid w:val="002122C9"/>
    <w:rsid w:val="0022356A"/>
    <w:rsid w:val="00252655"/>
    <w:rsid w:val="00255457"/>
    <w:rsid w:val="00260A3F"/>
    <w:rsid w:val="00261728"/>
    <w:rsid w:val="002734FC"/>
    <w:rsid w:val="00282659"/>
    <w:rsid w:val="0029109E"/>
    <w:rsid w:val="002922E5"/>
    <w:rsid w:val="00295DB6"/>
    <w:rsid w:val="002A1E42"/>
    <w:rsid w:val="002A73A5"/>
    <w:rsid w:val="002B6A9A"/>
    <w:rsid w:val="002D508C"/>
    <w:rsid w:val="002E3023"/>
    <w:rsid w:val="002E48A6"/>
    <w:rsid w:val="002E7D83"/>
    <w:rsid w:val="0030089F"/>
    <w:rsid w:val="00304A2C"/>
    <w:rsid w:val="00326203"/>
    <w:rsid w:val="00332191"/>
    <w:rsid w:val="00333273"/>
    <w:rsid w:val="00340B58"/>
    <w:rsid w:val="0034414F"/>
    <w:rsid w:val="00351663"/>
    <w:rsid w:val="00361B02"/>
    <w:rsid w:val="003734D5"/>
    <w:rsid w:val="00382A8F"/>
    <w:rsid w:val="00384F2E"/>
    <w:rsid w:val="00392FFC"/>
    <w:rsid w:val="00397D04"/>
    <w:rsid w:val="003A332F"/>
    <w:rsid w:val="003A51A5"/>
    <w:rsid w:val="003B60C1"/>
    <w:rsid w:val="003B6431"/>
    <w:rsid w:val="003C0701"/>
    <w:rsid w:val="003D1379"/>
    <w:rsid w:val="003D1E18"/>
    <w:rsid w:val="003D44A0"/>
    <w:rsid w:val="003E1CB1"/>
    <w:rsid w:val="003F3B39"/>
    <w:rsid w:val="003F666B"/>
    <w:rsid w:val="004070B5"/>
    <w:rsid w:val="00415424"/>
    <w:rsid w:val="00425AF3"/>
    <w:rsid w:val="00433524"/>
    <w:rsid w:val="00441A45"/>
    <w:rsid w:val="004468E8"/>
    <w:rsid w:val="00452775"/>
    <w:rsid w:val="0045287F"/>
    <w:rsid w:val="0045613F"/>
    <w:rsid w:val="0046057C"/>
    <w:rsid w:val="00463372"/>
    <w:rsid w:val="00471D63"/>
    <w:rsid w:val="00475F73"/>
    <w:rsid w:val="00477EB2"/>
    <w:rsid w:val="0048664C"/>
    <w:rsid w:val="004866E5"/>
    <w:rsid w:val="00487960"/>
    <w:rsid w:val="00494E41"/>
    <w:rsid w:val="0049744C"/>
    <w:rsid w:val="004A32C9"/>
    <w:rsid w:val="004B687D"/>
    <w:rsid w:val="004C0918"/>
    <w:rsid w:val="004C41CA"/>
    <w:rsid w:val="004D7910"/>
    <w:rsid w:val="004D7978"/>
    <w:rsid w:val="004E2020"/>
    <w:rsid w:val="004E274D"/>
    <w:rsid w:val="005315EB"/>
    <w:rsid w:val="0053721F"/>
    <w:rsid w:val="00542D72"/>
    <w:rsid w:val="00546A8D"/>
    <w:rsid w:val="00554FDA"/>
    <w:rsid w:val="00555606"/>
    <w:rsid w:val="00573476"/>
    <w:rsid w:val="0058491A"/>
    <w:rsid w:val="00587DAE"/>
    <w:rsid w:val="00591F05"/>
    <w:rsid w:val="00594FC5"/>
    <w:rsid w:val="005A7F08"/>
    <w:rsid w:val="005B10A9"/>
    <w:rsid w:val="005B211F"/>
    <w:rsid w:val="005B45CD"/>
    <w:rsid w:val="005C5EB8"/>
    <w:rsid w:val="005D4A6C"/>
    <w:rsid w:val="005E56C5"/>
    <w:rsid w:val="005E591B"/>
    <w:rsid w:val="005E6512"/>
    <w:rsid w:val="005F639F"/>
    <w:rsid w:val="00601D3D"/>
    <w:rsid w:val="00632A43"/>
    <w:rsid w:val="0063478E"/>
    <w:rsid w:val="00640CE5"/>
    <w:rsid w:val="006501F4"/>
    <w:rsid w:val="00650846"/>
    <w:rsid w:val="00654B71"/>
    <w:rsid w:val="0067689B"/>
    <w:rsid w:val="00676F9B"/>
    <w:rsid w:val="0069704A"/>
    <w:rsid w:val="006B1927"/>
    <w:rsid w:val="006B48E1"/>
    <w:rsid w:val="006C26DE"/>
    <w:rsid w:val="006C29AD"/>
    <w:rsid w:val="006C2F7B"/>
    <w:rsid w:val="006D1640"/>
    <w:rsid w:val="006D78A9"/>
    <w:rsid w:val="006E2C4F"/>
    <w:rsid w:val="006E2DAB"/>
    <w:rsid w:val="006E5A7F"/>
    <w:rsid w:val="006F26D5"/>
    <w:rsid w:val="006F67CA"/>
    <w:rsid w:val="00702805"/>
    <w:rsid w:val="00710DFD"/>
    <w:rsid w:val="00710F33"/>
    <w:rsid w:val="00712AAE"/>
    <w:rsid w:val="007134AA"/>
    <w:rsid w:val="007149CA"/>
    <w:rsid w:val="00723532"/>
    <w:rsid w:val="00723F5F"/>
    <w:rsid w:val="00725B40"/>
    <w:rsid w:val="00726C6C"/>
    <w:rsid w:val="00731AF7"/>
    <w:rsid w:val="00732642"/>
    <w:rsid w:val="0073448C"/>
    <w:rsid w:val="00745C64"/>
    <w:rsid w:val="0075150E"/>
    <w:rsid w:val="007522BC"/>
    <w:rsid w:val="0075677C"/>
    <w:rsid w:val="00756DE5"/>
    <w:rsid w:val="00756E5B"/>
    <w:rsid w:val="00767267"/>
    <w:rsid w:val="007707F5"/>
    <w:rsid w:val="007822B4"/>
    <w:rsid w:val="0078559F"/>
    <w:rsid w:val="00786AA5"/>
    <w:rsid w:val="0079318F"/>
    <w:rsid w:val="00793A20"/>
    <w:rsid w:val="00794C7A"/>
    <w:rsid w:val="007A08B0"/>
    <w:rsid w:val="007A24E0"/>
    <w:rsid w:val="007A3F5B"/>
    <w:rsid w:val="007B644C"/>
    <w:rsid w:val="007C1F43"/>
    <w:rsid w:val="007C3ACF"/>
    <w:rsid w:val="007C4330"/>
    <w:rsid w:val="007C4611"/>
    <w:rsid w:val="007D3D99"/>
    <w:rsid w:val="007D56CA"/>
    <w:rsid w:val="007D7AFA"/>
    <w:rsid w:val="007E1ED3"/>
    <w:rsid w:val="007E6B17"/>
    <w:rsid w:val="008209BD"/>
    <w:rsid w:val="0083676C"/>
    <w:rsid w:val="00837965"/>
    <w:rsid w:val="0084184D"/>
    <w:rsid w:val="00845F8F"/>
    <w:rsid w:val="00856B70"/>
    <w:rsid w:val="00865297"/>
    <w:rsid w:val="00865403"/>
    <w:rsid w:val="00871C7F"/>
    <w:rsid w:val="00872B18"/>
    <w:rsid w:val="00873330"/>
    <w:rsid w:val="00873AF6"/>
    <w:rsid w:val="00882A3C"/>
    <w:rsid w:val="00886E87"/>
    <w:rsid w:val="0089272C"/>
    <w:rsid w:val="00893267"/>
    <w:rsid w:val="00895BF0"/>
    <w:rsid w:val="008C1BC3"/>
    <w:rsid w:val="008D6A02"/>
    <w:rsid w:val="008D6C31"/>
    <w:rsid w:val="008E2F8F"/>
    <w:rsid w:val="008F37DB"/>
    <w:rsid w:val="008F64BE"/>
    <w:rsid w:val="00906E95"/>
    <w:rsid w:val="00911FF5"/>
    <w:rsid w:val="009206FD"/>
    <w:rsid w:val="009241B7"/>
    <w:rsid w:val="00932AFF"/>
    <w:rsid w:val="00937BA9"/>
    <w:rsid w:val="009401AE"/>
    <w:rsid w:val="00945238"/>
    <w:rsid w:val="00947E69"/>
    <w:rsid w:val="00953F9E"/>
    <w:rsid w:val="00957EC7"/>
    <w:rsid w:val="00957F63"/>
    <w:rsid w:val="0096475B"/>
    <w:rsid w:val="00985898"/>
    <w:rsid w:val="0099511F"/>
    <w:rsid w:val="00995E91"/>
    <w:rsid w:val="009A0309"/>
    <w:rsid w:val="009A13B0"/>
    <w:rsid w:val="009A3C6B"/>
    <w:rsid w:val="009B6CCD"/>
    <w:rsid w:val="009C3436"/>
    <w:rsid w:val="009D7A10"/>
    <w:rsid w:val="009D7BAD"/>
    <w:rsid w:val="009E2C56"/>
    <w:rsid w:val="009E2F6F"/>
    <w:rsid w:val="009E5DB7"/>
    <w:rsid w:val="009F46F7"/>
    <w:rsid w:val="009F6F9B"/>
    <w:rsid w:val="00A1191E"/>
    <w:rsid w:val="00A20AD8"/>
    <w:rsid w:val="00A21E33"/>
    <w:rsid w:val="00A2612F"/>
    <w:rsid w:val="00A2711F"/>
    <w:rsid w:val="00A43191"/>
    <w:rsid w:val="00A442C1"/>
    <w:rsid w:val="00A733AC"/>
    <w:rsid w:val="00A73EA3"/>
    <w:rsid w:val="00A7518C"/>
    <w:rsid w:val="00A761AE"/>
    <w:rsid w:val="00A8321B"/>
    <w:rsid w:val="00A85D43"/>
    <w:rsid w:val="00A9723F"/>
    <w:rsid w:val="00A97B67"/>
    <w:rsid w:val="00AA2EC5"/>
    <w:rsid w:val="00AA3DF9"/>
    <w:rsid w:val="00AA51B5"/>
    <w:rsid w:val="00AA5C38"/>
    <w:rsid w:val="00AB3DD8"/>
    <w:rsid w:val="00AB458B"/>
    <w:rsid w:val="00AB5A71"/>
    <w:rsid w:val="00AB6366"/>
    <w:rsid w:val="00AC2BF0"/>
    <w:rsid w:val="00AC5485"/>
    <w:rsid w:val="00AC74BE"/>
    <w:rsid w:val="00AD41F2"/>
    <w:rsid w:val="00AE0CDB"/>
    <w:rsid w:val="00AE6674"/>
    <w:rsid w:val="00AF0489"/>
    <w:rsid w:val="00AF0AC6"/>
    <w:rsid w:val="00AF3B9D"/>
    <w:rsid w:val="00B01A75"/>
    <w:rsid w:val="00B069AC"/>
    <w:rsid w:val="00B0781F"/>
    <w:rsid w:val="00B1068E"/>
    <w:rsid w:val="00B14551"/>
    <w:rsid w:val="00B30E35"/>
    <w:rsid w:val="00B40CAE"/>
    <w:rsid w:val="00B43C74"/>
    <w:rsid w:val="00B5093C"/>
    <w:rsid w:val="00B7219D"/>
    <w:rsid w:val="00B72A32"/>
    <w:rsid w:val="00B77F6A"/>
    <w:rsid w:val="00B86FD2"/>
    <w:rsid w:val="00B8729F"/>
    <w:rsid w:val="00B90707"/>
    <w:rsid w:val="00B90D9B"/>
    <w:rsid w:val="00BA4740"/>
    <w:rsid w:val="00BB14EF"/>
    <w:rsid w:val="00BB6923"/>
    <w:rsid w:val="00BB6CBA"/>
    <w:rsid w:val="00BC084A"/>
    <w:rsid w:val="00BC5E30"/>
    <w:rsid w:val="00BC78F9"/>
    <w:rsid w:val="00BD3327"/>
    <w:rsid w:val="00BD3E0A"/>
    <w:rsid w:val="00BD5313"/>
    <w:rsid w:val="00BE6537"/>
    <w:rsid w:val="00BF4401"/>
    <w:rsid w:val="00BF6F57"/>
    <w:rsid w:val="00C005F3"/>
    <w:rsid w:val="00C025EF"/>
    <w:rsid w:val="00C03600"/>
    <w:rsid w:val="00C04E33"/>
    <w:rsid w:val="00C04F27"/>
    <w:rsid w:val="00C07537"/>
    <w:rsid w:val="00C10C71"/>
    <w:rsid w:val="00C1162D"/>
    <w:rsid w:val="00C1174F"/>
    <w:rsid w:val="00C13EE0"/>
    <w:rsid w:val="00C148CC"/>
    <w:rsid w:val="00C162E2"/>
    <w:rsid w:val="00C21A29"/>
    <w:rsid w:val="00C2424F"/>
    <w:rsid w:val="00C24EA5"/>
    <w:rsid w:val="00C409B7"/>
    <w:rsid w:val="00C4302B"/>
    <w:rsid w:val="00C76685"/>
    <w:rsid w:val="00C821E9"/>
    <w:rsid w:val="00C9143E"/>
    <w:rsid w:val="00CA4E4F"/>
    <w:rsid w:val="00CA6FE0"/>
    <w:rsid w:val="00CA7FFA"/>
    <w:rsid w:val="00CB0245"/>
    <w:rsid w:val="00CB09E5"/>
    <w:rsid w:val="00CB6325"/>
    <w:rsid w:val="00CD42EB"/>
    <w:rsid w:val="00CD534D"/>
    <w:rsid w:val="00CD7F67"/>
    <w:rsid w:val="00CF0ABC"/>
    <w:rsid w:val="00D00370"/>
    <w:rsid w:val="00D12BB0"/>
    <w:rsid w:val="00D1393F"/>
    <w:rsid w:val="00D16B84"/>
    <w:rsid w:val="00D20C18"/>
    <w:rsid w:val="00D22B71"/>
    <w:rsid w:val="00D24E0E"/>
    <w:rsid w:val="00D31326"/>
    <w:rsid w:val="00D37696"/>
    <w:rsid w:val="00D60865"/>
    <w:rsid w:val="00D639C7"/>
    <w:rsid w:val="00D70943"/>
    <w:rsid w:val="00D73C30"/>
    <w:rsid w:val="00D83628"/>
    <w:rsid w:val="00D9368A"/>
    <w:rsid w:val="00DA7024"/>
    <w:rsid w:val="00DC4486"/>
    <w:rsid w:val="00DD21A1"/>
    <w:rsid w:val="00DD2662"/>
    <w:rsid w:val="00DD4E96"/>
    <w:rsid w:val="00E02935"/>
    <w:rsid w:val="00E0635F"/>
    <w:rsid w:val="00E1095D"/>
    <w:rsid w:val="00E11853"/>
    <w:rsid w:val="00E13B08"/>
    <w:rsid w:val="00E22436"/>
    <w:rsid w:val="00E32C80"/>
    <w:rsid w:val="00E52099"/>
    <w:rsid w:val="00E563D1"/>
    <w:rsid w:val="00E70C1A"/>
    <w:rsid w:val="00E739B2"/>
    <w:rsid w:val="00E74B7B"/>
    <w:rsid w:val="00E75A82"/>
    <w:rsid w:val="00E81D5F"/>
    <w:rsid w:val="00E8456E"/>
    <w:rsid w:val="00E90BAB"/>
    <w:rsid w:val="00EB1934"/>
    <w:rsid w:val="00EC101D"/>
    <w:rsid w:val="00EC13A7"/>
    <w:rsid w:val="00EC13C3"/>
    <w:rsid w:val="00EC7155"/>
    <w:rsid w:val="00EC7AC7"/>
    <w:rsid w:val="00ED12FE"/>
    <w:rsid w:val="00ED3875"/>
    <w:rsid w:val="00ED500A"/>
    <w:rsid w:val="00ED7110"/>
    <w:rsid w:val="00ED7D24"/>
    <w:rsid w:val="00EF76D8"/>
    <w:rsid w:val="00F0022B"/>
    <w:rsid w:val="00F1068F"/>
    <w:rsid w:val="00F11724"/>
    <w:rsid w:val="00F22B9C"/>
    <w:rsid w:val="00F374F0"/>
    <w:rsid w:val="00F4064C"/>
    <w:rsid w:val="00F43495"/>
    <w:rsid w:val="00F530E2"/>
    <w:rsid w:val="00F57D5E"/>
    <w:rsid w:val="00F64BAE"/>
    <w:rsid w:val="00F716B7"/>
    <w:rsid w:val="00F72904"/>
    <w:rsid w:val="00F741D5"/>
    <w:rsid w:val="00F80580"/>
    <w:rsid w:val="00F8651C"/>
    <w:rsid w:val="00F86CD2"/>
    <w:rsid w:val="00F86F28"/>
    <w:rsid w:val="00FA2EC1"/>
    <w:rsid w:val="00FA63D0"/>
    <w:rsid w:val="00FB7F34"/>
    <w:rsid w:val="00FC03BE"/>
    <w:rsid w:val="00FC0417"/>
    <w:rsid w:val="00FC36F2"/>
    <w:rsid w:val="00FC6EF6"/>
    <w:rsid w:val="00FD77B6"/>
    <w:rsid w:val="00FE26FE"/>
    <w:rsid w:val="00FE28A1"/>
    <w:rsid w:val="00FF16BC"/>
    <w:rsid w:val="00FF23D5"/>
    <w:rsid w:val="00FF41FD"/>
    <w:rsid w:val="00FF6B8E"/>
    <w:rsid w:val="0C3D2789"/>
    <w:rsid w:val="23B8C1D1"/>
    <w:rsid w:val="3746E036"/>
    <w:rsid w:val="49498119"/>
    <w:rsid w:val="4E5AF8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1EDCE9A"/>
  <w14:defaultImageDpi w14:val="300"/>
  <w15:docId w15:val="{BC4A900F-C894-441C-B0D0-52E72A36CD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paragraph" w:styleId="berschrift2">
    <w:name w:val="heading 2"/>
    <w:basedOn w:val="Standard"/>
    <w:link w:val="berschrift2Zchn"/>
    <w:uiPriority w:val="9"/>
    <w:semiHidden/>
    <w:unhideWhenUsed/>
    <w:qFormat/>
    <w:rsid w:val="0079318F"/>
    <w:pPr>
      <w:spacing w:before="120"/>
      <w:outlineLvl w:val="1"/>
    </w:pPr>
    <w:rPr>
      <w:rFonts w:ascii="Arial" w:eastAsiaTheme="minorHAnsi" w:hAnsi="Arial" w:cs="Arial"/>
      <w:b/>
      <w:bCs/>
      <w:sz w:val="18"/>
      <w:szCs w:val="1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CD42EB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CD42EB"/>
  </w:style>
  <w:style w:type="paragraph" w:styleId="Fuzeile">
    <w:name w:val="footer"/>
    <w:basedOn w:val="Standard"/>
    <w:link w:val="FuzeileZchn"/>
    <w:uiPriority w:val="99"/>
    <w:unhideWhenUsed/>
    <w:rsid w:val="00CD42EB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CD42EB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CD42EB"/>
    <w:rPr>
      <w:rFonts w:ascii="Lucida Grande" w:hAnsi="Lucida Grande" w:cs="Lucida Grande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CD42EB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Absatz-Standardschriftart"/>
    <w:uiPriority w:val="99"/>
    <w:unhideWhenUsed/>
    <w:rsid w:val="00FF16BC"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F16BC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E8456E"/>
    <w:pPr>
      <w:ind w:left="720"/>
      <w:contextualSpacing/>
    </w:pPr>
  </w:style>
  <w:style w:type="paragraph" w:styleId="StandardWeb">
    <w:name w:val="Normal (Web)"/>
    <w:basedOn w:val="Standard"/>
    <w:uiPriority w:val="99"/>
    <w:unhideWhenUsed/>
    <w:rsid w:val="00AA5C38"/>
    <w:pPr>
      <w:spacing w:before="100" w:beforeAutospacing="1" w:after="100" w:afterAutospacing="1"/>
    </w:pPr>
    <w:rPr>
      <w:rFonts w:ascii="Times New Roman" w:eastAsia="Times New Roman" w:hAnsi="Times New Roman" w:cs="Times New Roman"/>
    </w:rPr>
  </w:style>
  <w:style w:type="paragraph" w:customStyle="1" w:styleId="Flietext">
    <w:name w:val="Fließtext"/>
    <w:basedOn w:val="Standard"/>
    <w:rsid w:val="00723532"/>
    <w:pPr>
      <w:spacing w:after="120"/>
    </w:pPr>
    <w:rPr>
      <w:rFonts w:ascii="Courier New" w:eastAsiaTheme="minorHAnsi" w:hAnsi="Courier New" w:cs="Courier New"/>
      <w:sz w:val="22"/>
      <w:szCs w:val="22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79318F"/>
    <w:rPr>
      <w:rFonts w:ascii="Arial" w:eastAsiaTheme="minorHAnsi" w:hAnsi="Arial" w:cs="Arial"/>
      <w:b/>
      <w:bCs/>
      <w:sz w:val="18"/>
      <w:szCs w:val="18"/>
    </w:rPr>
  </w:style>
  <w:style w:type="character" w:styleId="Fett">
    <w:name w:val="Strong"/>
    <w:basedOn w:val="Absatz-Standardschriftart"/>
    <w:uiPriority w:val="22"/>
    <w:qFormat/>
    <w:rsid w:val="000B3B9D"/>
    <w:rPr>
      <w:b/>
      <w:bCs/>
    </w:rPr>
  </w:style>
  <w:style w:type="character" w:styleId="Hervorhebung">
    <w:name w:val="Emphasis"/>
    <w:basedOn w:val="Absatz-Standardschriftart"/>
    <w:uiPriority w:val="20"/>
    <w:qFormat/>
    <w:rsid w:val="00F7290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602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6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329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487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63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49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9448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93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475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31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5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970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66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274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4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756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90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798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-Design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333</Words>
  <Characters>2105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Pressetexte Schroeder</Company>
  <LinksUpToDate>false</LinksUpToDate>
  <CharactersWithSpaces>2434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Patrick Schroeder</dc:creator>
  <cp:keywords/>
  <dc:description/>
  <cp:lastModifiedBy>Katharina Duric</cp:lastModifiedBy>
  <cp:revision>29</cp:revision>
  <dcterms:created xsi:type="dcterms:W3CDTF">2022-09-13T12:54:00Z</dcterms:created>
  <dcterms:modified xsi:type="dcterms:W3CDTF">2022-09-14T13:52:00Z</dcterms:modified>
</cp:coreProperties>
</file>